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3257" w14:textId="1A2E18D6" w:rsidR="00FB47F0" w:rsidRDefault="00FB47F0" w:rsidP="00FB47F0">
      <w:pPr>
        <w:pStyle w:val="20"/>
        <w:spacing w:after="0" w:line="590" w:lineRule="exact"/>
        <w:ind w:leftChars="0" w:left="960" w:hangingChars="300" w:hanging="960"/>
      </w:pPr>
    </w:p>
    <w:p w14:paraId="4B09DC25" w14:textId="716FD903" w:rsidR="001D53C3" w:rsidRDefault="00B15D63">
      <w:pPr>
        <w:spacing w:line="580" w:lineRule="exact"/>
        <w:rPr>
          <w:rFonts w:ascii="黑体" w:eastAsia="黑体" w:hAnsi="黑体"/>
          <w:szCs w:val="32"/>
        </w:rPr>
      </w:pPr>
      <w:r>
        <w:rPr>
          <w:rFonts w:ascii="黑体" w:eastAsia="黑体" w:hAnsi="黑体" w:hint="eastAsia"/>
          <w:szCs w:val="32"/>
        </w:rPr>
        <w:t>附件</w:t>
      </w:r>
    </w:p>
    <w:p w14:paraId="544F5746" w14:textId="77777777" w:rsidR="001D53C3" w:rsidRDefault="00B15D63">
      <w:pPr>
        <w:spacing w:line="580" w:lineRule="exact"/>
        <w:jc w:val="center"/>
        <w:rPr>
          <w:rFonts w:ascii="方正小标宋_GBK" w:eastAsia="方正小标宋_GBK" w:hAnsi="黑体" w:cs="宋体"/>
          <w:sz w:val="44"/>
          <w:szCs w:val="44"/>
        </w:rPr>
      </w:pPr>
      <w:r>
        <w:rPr>
          <w:rFonts w:ascii="仿宋_GB2312" w:hint="eastAsia"/>
          <w:color w:val="000000"/>
          <w:szCs w:val="32"/>
        </w:rPr>
        <w:t xml:space="preserve"> </w:t>
      </w:r>
      <w:r>
        <w:rPr>
          <w:rFonts w:ascii="方正小标宋_GBK" w:eastAsia="方正小标宋_GBK" w:hAnsi="黑体" w:cs="宋体" w:hint="eastAsia"/>
          <w:sz w:val="44"/>
          <w:szCs w:val="44"/>
        </w:rPr>
        <w:t>罗源县2023年公开招聘中小学幼儿园</w:t>
      </w:r>
      <w:proofErr w:type="gramStart"/>
      <w:r>
        <w:rPr>
          <w:rFonts w:ascii="方正小标宋_GBK" w:eastAsia="方正小标宋_GBK" w:hAnsi="黑体" w:cs="宋体" w:hint="eastAsia"/>
          <w:sz w:val="44"/>
          <w:szCs w:val="44"/>
        </w:rPr>
        <w:t>新任参聘教师</w:t>
      </w:r>
      <w:proofErr w:type="gramEnd"/>
      <w:r>
        <w:rPr>
          <w:rFonts w:ascii="方正小标宋_GBK" w:eastAsia="方正小标宋_GBK" w:hAnsi="黑体" w:cs="宋体" w:hint="eastAsia"/>
          <w:sz w:val="44"/>
          <w:szCs w:val="44"/>
        </w:rPr>
        <w:t>岗位信息表</w:t>
      </w:r>
    </w:p>
    <w:p w14:paraId="02D3FE7C" w14:textId="77777777" w:rsidR="001D53C3" w:rsidRDefault="001D53C3">
      <w:pPr>
        <w:spacing w:line="580" w:lineRule="exact"/>
        <w:rPr>
          <w:rFonts w:ascii="仿宋_GB2312"/>
          <w:color w:val="000000"/>
          <w:szCs w:val="32"/>
        </w:rPr>
      </w:pPr>
    </w:p>
    <w:tbl>
      <w:tblPr>
        <w:tblW w:w="13752" w:type="dxa"/>
        <w:jc w:val="center"/>
        <w:tblLook w:val="04A0" w:firstRow="1" w:lastRow="0" w:firstColumn="1" w:lastColumn="0" w:noHBand="0" w:noVBand="1"/>
      </w:tblPr>
      <w:tblGrid>
        <w:gridCol w:w="715"/>
        <w:gridCol w:w="1265"/>
        <w:gridCol w:w="1212"/>
        <w:gridCol w:w="2715"/>
        <w:gridCol w:w="1136"/>
        <w:gridCol w:w="6709"/>
      </w:tblGrid>
      <w:tr w:rsidR="00C25A89" w14:paraId="7A54CE26" w14:textId="77777777" w:rsidTr="00D45FE7">
        <w:trPr>
          <w:trHeight w:val="798"/>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E976EF3" w14:textId="77777777" w:rsidR="00C25A89" w:rsidRDefault="00C25A89" w:rsidP="00D45FE7">
            <w:pPr>
              <w:widowControl/>
              <w:jc w:val="center"/>
              <w:rPr>
                <w:rFonts w:ascii="仿宋" w:eastAsia="仿宋" w:hAnsi="仿宋" w:cs="仿宋"/>
                <w:color w:val="000000"/>
                <w:sz w:val="21"/>
                <w:szCs w:val="21"/>
              </w:rPr>
            </w:pPr>
            <w:r>
              <w:rPr>
                <w:rFonts w:ascii="仿宋" w:eastAsia="仿宋" w:hAnsi="仿宋" w:cs="仿宋" w:hint="eastAsia"/>
                <w:color w:val="000000"/>
                <w:sz w:val="21"/>
                <w:szCs w:val="21"/>
              </w:rPr>
              <w:t>序号</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2288322D" w14:textId="77777777" w:rsidR="00C25A89" w:rsidRDefault="00C25A89" w:rsidP="00D45FE7">
            <w:pPr>
              <w:widowControl/>
              <w:jc w:val="center"/>
              <w:rPr>
                <w:rFonts w:ascii="仿宋" w:eastAsia="仿宋" w:hAnsi="仿宋" w:cs="仿宋"/>
                <w:color w:val="000000"/>
                <w:sz w:val="21"/>
                <w:szCs w:val="21"/>
              </w:rPr>
            </w:pPr>
            <w:r>
              <w:rPr>
                <w:rFonts w:ascii="仿宋" w:eastAsia="仿宋" w:hAnsi="仿宋" w:cs="仿宋" w:hint="eastAsia"/>
                <w:color w:val="000000"/>
                <w:sz w:val="21"/>
                <w:szCs w:val="21"/>
              </w:rPr>
              <w:t>岗位名称</w:t>
            </w:r>
          </w:p>
        </w:tc>
        <w:tc>
          <w:tcPr>
            <w:tcW w:w="1212" w:type="dxa"/>
            <w:tcBorders>
              <w:top w:val="single" w:sz="4" w:space="0" w:color="auto"/>
              <w:left w:val="nil"/>
              <w:bottom w:val="single" w:sz="4" w:space="0" w:color="auto"/>
              <w:right w:val="single" w:sz="4" w:space="0" w:color="auto"/>
            </w:tcBorders>
            <w:shd w:val="clear" w:color="000000" w:fill="FFFFFF"/>
            <w:vAlign w:val="center"/>
          </w:tcPr>
          <w:p w14:paraId="5DF9BBBE" w14:textId="77777777" w:rsidR="00C25A89" w:rsidRDefault="00C25A89" w:rsidP="00D45FE7">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学科招聘人数</w:t>
            </w:r>
          </w:p>
        </w:tc>
        <w:tc>
          <w:tcPr>
            <w:tcW w:w="2715" w:type="dxa"/>
            <w:tcBorders>
              <w:top w:val="single" w:sz="4" w:space="0" w:color="auto"/>
              <w:left w:val="nil"/>
              <w:bottom w:val="single" w:sz="4" w:space="0" w:color="auto"/>
              <w:right w:val="single" w:sz="4" w:space="0" w:color="auto"/>
            </w:tcBorders>
            <w:shd w:val="clear" w:color="000000" w:fill="FFFFFF"/>
            <w:vAlign w:val="center"/>
          </w:tcPr>
          <w:p w14:paraId="50A4483B" w14:textId="77777777" w:rsidR="00C25A89" w:rsidRDefault="00C25A89" w:rsidP="00D45FE7">
            <w:pPr>
              <w:widowControl/>
              <w:jc w:val="center"/>
              <w:rPr>
                <w:rFonts w:ascii="仿宋" w:eastAsia="仿宋" w:hAnsi="仿宋" w:cs="仿宋"/>
                <w:color w:val="000000"/>
                <w:sz w:val="21"/>
                <w:szCs w:val="21"/>
              </w:rPr>
            </w:pPr>
            <w:r>
              <w:rPr>
                <w:rFonts w:ascii="仿宋" w:eastAsia="仿宋" w:hAnsi="仿宋" w:cs="仿宋" w:hint="eastAsia"/>
                <w:color w:val="000000"/>
                <w:sz w:val="21"/>
                <w:szCs w:val="21"/>
              </w:rPr>
              <w:t>学校</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4973E1F7" w14:textId="77777777" w:rsidR="00C25A89" w:rsidRDefault="00C25A89" w:rsidP="00D45FE7">
            <w:pPr>
              <w:widowControl/>
              <w:spacing w:line="40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学校招聘人数</w:t>
            </w:r>
          </w:p>
        </w:tc>
        <w:tc>
          <w:tcPr>
            <w:tcW w:w="6709" w:type="dxa"/>
            <w:tcBorders>
              <w:top w:val="single" w:sz="4" w:space="0" w:color="auto"/>
              <w:left w:val="nil"/>
              <w:bottom w:val="single" w:sz="4" w:space="0" w:color="auto"/>
              <w:right w:val="single" w:sz="4" w:space="0" w:color="auto"/>
            </w:tcBorders>
            <w:shd w:val="clear" w:color="000000" w:fill="FFFFFF"/>
            <w:vAlign w:val="center"/>
          </w:tcPr>
          <w:p w14:paraId="7DB09519" w14:textId="77777777" w:rsidR="00C25A89" w:rsidRDefault="00C25A89" w:rsidP="00D45FE7">
            <w:pPr>
              <w:widowControl/>
              <w:jc w:val="center"/>
              <w:rPr>
                <w:rFonts w:ascii="仿宋" w:eastAsia="仿宋" w:hAnsi="仿宋" w:cs="仿宋"/>
                <w:color w:val="000000"/>
                <w:sz w:val="21"/>
                <w:szCs w:val="21"/>
              </w:rPr>
            </w:pPr>
            <w:r>
              <w:rPr>
                <w:rFonts w:ascii="仿宋" w:eastAsia="仿宋" w:hAnsi="仿宋" w:cs="仿宋" w:hint="eastAsia"/>
                <w:color w:val="000000"/>
                <w:sz w:val="21"/>
                <w:szCs w:val="21"/>
              </w:rPr>
              <w:t>专业要求</w:t>
            </w:r>
          </w:p>
        </w:tc>
      </w:tr>
      <w:tr w:rsidR="00C25A89" w14:paraId="3846A611" w14:textId="77777777" w:rsidTr="00D45FE7">
        <w:trPr>
          <w:trHeight w:val="499"/>
          <w:jc w:val="center"/>
        </w:trPr>
        <w:tc>
          <w:tcPr>
            <w:tcW w:w="715" w:type="dxa"/>
            <w:vMerge w:val="restart"/>
            <w:tcBorders>
              <w:top w:val="nil"/>
              <w:left w:val="single" w:sz="4" w:space="0" w:color="auto"/>
              <w:right w:val="single" w:sz="4" w:space="0" w:color="auto"/>
            </w:tcBorders>
            <w:shd w:val="clear" w:color="auto" w:fill="auto"/>
            <w:vAlign w:val="center"/>
          </w:tcPr>
          <w:p w14:paraId="2275819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10F8519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中学语文教师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215F1DB8"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w:t>
            </w:r>
          </w:p>
        </w:tc>
        <w:tc>
          <w:tcPr>
            <w:tcW w:w="2715" w:type="dxa"/>
            <w:tcBorders>
              <w:top w:val="nil"/>
              <w:left w:val="nil"/>
              <w:bottom w:val="single" w:sz="4" w:space="0" w:color="auto"/>
              <w:right w:val="single" w:sz="4" w:space="0" w:color="auto"/>
            </w:tcBorders>
            <w:shd w:val="clear" w:color="auto" w:fill="auto"/>
            <w:vAlign w:val="center"/>
          </w:tcPr>
          <w:p w14:paraId="5903EC1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06851CCE"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right w:val="single" w:sz="4" w:space="0" w:color="auto"/>
            </w:tcBorders>
            <w:shd w:val="clear" w:color="auto" w:fill="auto"/>
            <w:vAlign w:val="center"/>
          </w:tcPr>
          <w:p w14:paraId="3BAEB446"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中国语言文学类、语文教育、课程与教学论（语文）、学科教学（语文）。</w:t>
            </w:r>
          </w:p>
        </w:tc>
      </w:tr>
      <w:tr w:rsidR="00C25A89" w14:paraId="00B3ABD5"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095D9C57" w14:textId="77777777" w:rsidR="00C25A89" w:rsidRDefault="00C25A89" w:rsidP="00D45FE7">
            <w:pPr>
              <w:widowControl/>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674377FD"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225F2291"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6BDDF9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2D38095D"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tcBorders>
              <w:left w:val="single" w:sz="4" w:space="0" w:color="auto"/>
              <w:right w:val="single" w:sz="4" w:space="0" w:color="auto"/>
            </w:tcBorders>
            <w:shd w:val="clear" w:color="auto" w:fill="auto"/>
            <w:vAlign w:val="center"/>
          </w:tcPr>
          <w:p w14:paraId="59CBF645" w14:textId="77777777" w:rsidR="00C25A89" w:rsidRDefault="00C25A89" w:rsidP="00D45FE7">
            <w:pPr>
              <w:widowControl/>
              <w:jc w:val="left"/>
              <w:rPr>
                <w:rFonts w:ascii="仿宋" w:eastAsia="仿宋" w:hAnsi="仿宋" w:cs="仿宋"/>
                <w:sz w:val="21"/>
                <w:szCs w:val="21"/>
              </w:rPr>
            </w:pPr>
          </w:p>
        </w:tc>
      </w:tr>
      <w:tr w:rsidR="00C25A89" w14:paraId="53324CCC"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07D3BA09" w14:textId="77777777" w:rsidR="00C25A89" w:rsidRDefault="00C25A89" w:rsidP="00D45FE7">
            <w:pPr>
              <w:widowControl/>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6094B2D3"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439D3FE7"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02A94AA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罗源第三中学</w:t>
            </w:r>
          </w:p>
        </w:tc>
        <w:tc>
          <w:tcPr>
            <w:tcW w:w="1136" w:type="dxa"/>
            <w:tcBorders>
              <w:top w:val="nil"/>
              <w:left w:val="nil"/>
              <w:bottom w:val="single" w:sz="4" w:space="0" w:color="auto"/>
              <w:right w:val="single" w:sz="4" w:space="0" w:color="auto"/>
            </w:tcBorders>
            <w:shd w:val="clear" w:color="auto" w:fill="auto"/>
            <w:vAlign w:val="center"/>
          </w:tcPr>
          <w:p w14:paraId="33A191F4"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tcBorders>
              <w:left w:val="single" w:sz="4" w:space="0" w:color="auto"/>
              <w:right w:val="single" w:sz="4" w:space="0" w:color="auto"/>
            </w:tcBorders>
            <w:shd w:val="clear" w:color="auto" w:fill="auto"/>
            <w:vAlign w:val="center"/>
          </w:tcPr>
          <w:p w14:paraId="58691AB4" w14:textId="77777777" w:rsidR="00C25A89" w:rsidRDefault="00C25A89" w:rsidP="00D45FE7">
            <w:pPr>
              <w:widowControl/>
              <w:jc w:val="left"/>
              <w:rPr>
                <w:rFonts w:ascii="仿宋" w:eastAsia="仿宋" w:hAnsi="仿宋" w:cs="仿宋"/>
                <w:sz w:val="21"/>
                <w:szCs w:val="21"/>
              </w:rPr>
            </w:pPr>
          </w:p>
        </w:tc>
      </w:tr>
      <w:tr w:rsidR="00C25A89" w14:paraId="5E1C497A"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4BB90D0B" w14:textId="77777777" w:rsidR="00C25A89" w:rsidRDefault="00C25A89" w:rsidP="00D45FE7">
            <w:pPr>
              <w:widowControl/>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15363E28"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5CFB523B"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08E892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672FC62D"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tcBorders>
              <w:left w:val="single" w:sz="4" w:space="0" w:color="auto"/>
              <w:bottom w:val="single" w:sz="4" w:space="0" w:color="auto"/>
              <w:right w:val="single" w:sz="4" w:space="0" w:color="auto"/>
            </w:tcBorders>
            <w:shd w:val="clear" w:color="auto" w:fill="auto"/>
            <w:vAlign w:val="center"/>
          </w:tcPr>
          <w:p w14:paraId="2ED28A9C" w14:textId="77777777" w:rsidR="00C25A89" w:rsidRDefault="00C25A89" w:rsidP="00D45FE7">
            <w:pPr>
              <w:widowControl/>
              <w:jc w:val="left"/>
              <w:rPr>
                <w:rFonts w:ascii="仿宋" w:eastAsia="仿宋" w:hAnsi="仿宋" w:cs="仿宋"/>
                <w:sz w:val="21"/>
                <w:szCs w:val="21"/>
              </w:rPr>
            </w:pPr>
          </w:p>
        </w:tc>
      </w:tr>
      <w:tr w:rsidR="00C25A89" w14:paraId="78F049D5" w14:textId="77777777" w:rsidTr="00D45FE7">
        <w:trPr>
          <w:trHeight w:val="499"/>
          <w:jc w:val="center"/>
        </w:trPr>
        <w:tc>
          <w:tcPr>
            <w:tcW w:w="715" w:type="dxa"/>
            <w:vMerge w:val="restart"/>
            <w:tcBorders>
              <w:top w:val="nil"/>
              <w:left w:val="single" w:sz="4" w:space="0" w:color="auto"/>
              <w:right w:val="single" w:sz="4" w:space="0" w:color="auto"/>
            </w:tcBorders>
            <w:shd w:val="clear" w:color="auto" w:fill="auto"/>
            <w:vAlign w:val="center"/>
          </w:tcPr>
          <w:p w14:paraId="7E3BC01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5545D68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中学数学教师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7342CEBA"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w:t>
            </w:r>
          </w:p>
        </w:tc>
        <w:tc>
          <w:tcPr>
            <w:tcW w:w="2715" w:type="dxa"/>
            <w:tcBorders>
              <w:top w:val="nil"/>
              <w:left w:val="nil"/>
              <w:bottom w:val="single" w:sz="4" w:space="0" w:color="auto"/>
              <w:right w:val="single" w:sz="4" w:space="0" w:color="auto"/>
            </w:tcBorders>
            <w:shd w:val="clear" w:color="auto" w:fill="auto"/>
            <w:vAlign w:val="center"/>
          </w:tcPr>
          <w:p w14:paraId="6501BAC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0E67D617"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right w:val="single" w:sz="4" w:space="0" w:color="auto"/>
            </w:tcBorders>
            <w:shd w:val="clear" w:color="auto" w:fill="auto"/>
            <w:vAlign w:val="center"/>
          </w:tcPr>
          <w:p w14:paraId="408CE9C0"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数学类、数学教育、课程与教学论（数学）、学科教学（数学）、应用数理统计、应用统计（学）。</w:t>
            </w:r>
          </w:p>
        </w:tc>
      </w:tr>
      <w:tr w:rsidR="00C25A89" w14:paraId="6078B9B4"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354D5D7A" w14:textId="77777777" w:rsidR="00C25A89" w:rsidRDefault="00C25A89" w:rsidP="00D45FE7">
            <w:pPr>
              <w:widowControl/>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7407D6C7"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6BC778BE"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5E6FF2F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07C86412"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tcBorders>
              <w:left w:val="single" w:sz="4" w:space="0" w:color="auto"/>
              <w:right w:val="single" w:sz="4" w:space="0" w:color="auto"/>
            </w:tcBorders>
            <w:shd w:val="clear" w:color="auto" w:fill="auto"/>
            <w:vAlign w:val="center"/>
          </w:tcPr>
          <w:p w14:paraId="2DB3A975" w14:textId="77777777" w:rsidR="00C25A89" w:rsidRDefault="00C25A89" w:rsidP="00D45FE7">
            <w:pPr>
              <w:widowControl/>
              <w:jc w:val="left"/>
              <w:rPr>
                <w:rFonts w:ascii="仿宋" w:eastAsia="仿宋" w:hAnsi="仿宋" w:cs="仿宋"/>
                <w:sz w:val="21"/>
                <w:szCs w:val="21"/>
              </w:rPr>
            </w:pPr>
          </w:p>
        </w:tc>
      </w:tr>
      <w:tr w:rsidR="00C25A89" w14:paraId="7037BF9E"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1279242E" w14:textId="77777777" w:rsidR="00C25A89" w:rsidRDefault="00C25A89" w:rsidP="00D45FE7">
            <w:pPr>
              <w:widowControl/>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4C6DC0DE"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298CDB6B"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1BCA586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罗源第三中学</w:t>
            </w:r>
          </w:p>
        </w:tc>
        <w:tc>
          <w:tcPr>
            <w:tcW w:w="1136" w:type="dxa"/>
            <w:tcBorders>
              <w:top w:val="nil"/>
              <w:left w:val="nil"/>
              <w:bottom w:val="single" w:sz="4" w:space="0" w:color="auto"/>
              <w:right w:val="single" w:sz="4" w:space="0" w:color="auto"/>
            </w:tcBorders>
            <w:shd w:val="clear" w:color="auto" w:fill="auto"/>
            <w:vAlign w:val="center"/>
          </w:tcPr>
          <w:p w14:paraId="3CAD908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tcBorders>
              <w:left w:val="single" w:sz="4" w:space="0" w:color="auto"/>
              <w:bottom w:val="single" w:sz="4" w:space="0" w:color="auto"/>
              <w:right w:val="single" w:sz="4" w:space="0" w:color="auto"/>
            </w:tcBorders>
            <w:shd w:val="clear" w:color="auto" w:fill="auto"/>
            <w:vAlign w:val="center"/>
          </w:tcPr>
          <w:p w14:paraId="698D63BA" w14:textId="77777777" w:rsidR="00C25A89" w:rsidRDefault="00C25A89" w:rsidP="00D45FE7">
            <w:pPr>
              <w:widowControl/>
              <w:jc w:val="left"/>
              <w:rPr>
                <w:rFonts w:ascii="仿宋" w:eastAsia="仿宋" w:hAnsi="仿宋" w:cs="仿宋"/>
                <w:sz w:val="21"/>
                <w:szCs w:val="21"/>
              </w:rPr>
            </w:pPr>
          </w:p>
        </w:tc>
      </w:tr>
      <w:tr w:rsidR="00C25A89" w14:paraId="7F8FB913"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25BF0391" w14:textId="77777777" w:rsidR="00C25A89" w:rsidRDefault="00C25A89" w:rsidP="00D45FE7">
            <w:pPr>
              <w:widowControl/>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2BF88C32"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79272EAE"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6F36C53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2338C08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bottom w:val="single" w:sz="4" w:space="0" w:color="auto"/>
              <w:right w:val="single" w:sz="4" w:space="0" w:color="auto"/>
            </w:tcBorders>
            <w:shd w:val="clear" w:color="auto" w:fill="auto"/>
            <w:vAlign w:val="center"/>
          </w:tcPr>
          <w:p w14:paraId="533DA92B" w14:textId="77777777" w:rsidR="00C25A89" w:rsidRDefault="00C25A89" w:rsidP="00D45FE7">
            <w:pPr>
              <w:widowControl/>
              <w:jc w:val="left"/>
              <w:rPr>
                <w:rFonts w:ascii="仿宋" w:eastAsia="仿宋" w:hAnsi="仿宋" w:cs="仿宋"/>
                <w:sz w:val="21"/>
                <w:szCs w:val="21"/>
              </w:rPr>
            </w:pPr>
          </w:p>
        </w:tc>
      </w:tr>
      <w:tr w:rsidR="00C25A89" w14:paraId="499F0226" w14:textId="77777777" w:rsidTr="00D45FE7">
        <w:trPr>
          <w:trHeight w:val="499"/>
          <w:jc w:val="center"/>
        </w:trPr>
        <w:tc>
          <w:tcPr>
            <w:tcW w:w="715" w:type="dxa"/>
            <w:vMerge w:val="restart"/>
            <w:tcBorders>
              <w:top w:val="nil"/>
              <w:left w:val="single" w:sz="4" w:space="0" w:color="auto"/>
              <w:bottom w:val="single" w:sz="4" w:space="0" w:color="auto"/>
              <w:right w:val="single" w:sz="4" w:space="0" w:color="auto"/>
            </w:tcBorders>
            <w:shd w:val="clear" w:color="auto" w:fill="auto"/>
            <w:vAlign w:val="center"/>
          </w:tcPr>
          <w:p w14:paraId="47BC01A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3</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1298C90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中学英语教师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0A64C519"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56EA025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6A6958B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bottom w:val="single" w:sz="4" w:space="0" w:color="auto"/>
              <w:right w:val="single" w:sz="4" w:space="0" w:color="auto"/>
            </w:tcBorders>
            <w:shd w:val="clear" w:color="auto" w:fill="auto"/>
            <w:vAlign w:val="center"/>
          </w:tcPr>
          <w:p w14:paraId="667C4CE6"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英语教育、英语、翻译（英语）、英语（翻译）、英语（笔译）、英语（口译）、英语语言文学、应用英语、实用英语、商务英语、旅游</w:t>
            </w:r>
            <w:r>
              <w:rPr>
                <w:rFonts w:ascii="仿宋" w:eastAsia="仿宋" w:hAnsi="仿宋" w:cs="仿宋" w:hint="eastAsia"/>
                <w:sz w:val="21"/>
                <w:szCs w:val="21"/>
              </w:rPr>
              <w:lastRenderedPageBreak/>
              <w:t>英语、外贸英语、课程与教学论(英语)、学科教学（英语学科）、翻译硕士、外国语言学及应用语言学（英语）。</w:t>
            </w:r>
          </w:p>
        </w:tc>
      </w:tr>
      <w:tr w:rsidR="00C25A89" w14:paraId="13F39C22"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7422498A"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626C15E3"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67908EE3"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2FC68A1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6EAD205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auto"/>
              <w:right w:val="single" w:sz="4" w:space="0" w:color="auto"/>
            </w:tcBorders>
            <w:vAlign w:val="center"/>
          </w:tcPr>
          <w:p w14:paraId="02BFD24E" w14:textId="77777777" w:rsidR="00C25A89" w:rsidRDefault="00C25A89" w:rsidP="00D45FE7">
            <w:pPr>
              <w:widowControl/>
              <w:jc w:val="left"/>
              <w:rPr>
                <w:rFonts w:ascii="仿宋" w:eastAsia="仿宋" w:hAnsi="仿宋" w:cs="仿宋"/>
                <w:sz w:val="21"/>
                <w:szCs w:val="21"/>
              </w:rPr>
            </w:pPr>
          </w:p>
        </w:tc>
      </w:tr>
      <w:tr w:rsidR="00C25A89" w14:paraId="0B0BC22D"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03B974C3"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7CC10DFD"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1542A91C"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95E56F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7339FEC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auto"/>
              <w:right w:val="single" w:sz="4" w:space="0" w:color="auto"/>
            </w:tcBorders>
            <w:vAlign w:val="center"/>
          </w:tcPr>
          <w:p w14:paraId="12EF8D48" w14:textId="77777777" w:rsidR="00C25A89" w:rsidRDefault="00C25A89" w:rsidP="00D45FE7">
            <w:pPr>
              <w:widowControl/>
              <w:jc w:val="left"/>
              <w:rPr>
                <w:rFonts w:ascii="仿宋" w:eastAsia="仿宋" w:hAnsi="仿宋" w:cs="仿宋"/>
                <w:sz w:val="21"/>
                <w:szCs w:val="21"/>
              </w:rPr>
            </w:pPr>
          </w:p>
        </w:tc>
      </w:tr>
      <w:tr w:rsidR="00C25A89" w14:paraId="5048CD43" w14:textId="77777777" w:rsidTr="00D45FE7">
        <w:trPr>
          <w:trHeight w:val="510"/>
          <w:jc w:val="center"/>
        </w:trPr>
        <w:tc>
          <w:tcPr>
            <w:tcW w:w="715" w:type="dxa"/>
            <w:vMerge w:val="restart"/>
            <w:tcBorders>
              <w:top w:val="nil"/>
              <w:left w:val="single" w:sz="4" w:space="0" w:color="auto"/>
              <w:right w:val="single" w:sz="4" w:space="0" w:color="auto"/>
            </w:tcBorders>
            <w:shd w:val="clear" w:color="auto" w:fill="auto"/>
            <w:vAlign w:val="center"/>
          </w:tcPr>
          <w:p w14:paraId="5D24E29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4</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6B163F3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中学物理教师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4F849BFD"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2D6125E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02F90052"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right w:val="single" w:sz="4" w:space="0" w:color="auto"/>
            </w:tcBorders>
            <w:shd w:val="clear" w:color="auto" w:fill="auto"/>
            <w:vAlign w:val="center"/>
          </w:tcPr>
          <w:p w14:paraId="258DE9A3"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物理学类，物理教育、课程与教学论（物理）、学科教学（物理）。</w:t>
            </w:r>
          </w:p>
        </w:tc>
      </w:tr>
      <w:tr w:rsidR="00C25A89" w14:paraId="4D7BACA7" w14:textId="77777777" w:rsidTr="00D45FE7">
        <w:trPr>
          <w:trHeight w:val="510"/>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13F752EB" w14:textId="77777777" w:rsidR="00C25A89" w:rsidRDefault="00C25A89" w:rsidP="00D45FE7">
            <w:pPr>
              <w:widowControl/>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1234B11B"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0A7B00F9"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2BE111B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7471A1B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bottom w:val="single" w:sz="4" w:space="0" w:color="auto"/>
              <w:right w:val="single" w:sz="4" w:space="0" w:color="auto"/>
            </w:tcBorders>
            <w:shd w:val="clear" w:color="auto" w:fill="auto"/>
            <w:vAlign w:val="center"/>
          </w:tcPr>
          <w:p w14:paraId="46553268" w14:textId="77777777" w:rsidR="00C25A89" w:rsidRDefault="00C25A89" w:rsidP="00D45FE7">
            <w:pPr>
              <w:widowControl/>
              <w:jc w:val="left"/>
              <w:rPr>
                <w:rFonts w:ascii="仿宋" w:eastAsia="仿宋" w:hAnsi="仿宋" w:cs="仿宋"/>
                <w:sz w:val="21"/>
                <w:szCs w:val="21"/>
              </w:rPr>
            </w:pPr>
          </w:p>
        </w:tc>
      </w:tr>
      <w:tr w:rsidR="00C25A89" w14:paraId="19896AFF" w14:textId="77777777" w:rsidTr="00D45FE7">
        <w:trPr>
          <w:trHeight w:val="510"/>
          <w:jc w:val="center"/>
        </w:trPr>
        <w:tc>
          <w:tcPr>
            <w:tcW w:w="715" w:type="dxa"/>
            <w:vMerge w:val="restart"/>
            <w:tcBorders>
              <w:top w:val="nil"/>
              <w:left w:val="single" w:sz="4" w:space="0" w:color="auto"/>
              <w:bottom w:val="single" w:sz="4" w:space="0" w:color="auto"/>
              <w:right w:val="single" w:sz="4" w:space="0" w:color="auto"/>
            </w:tcBorders>
            <w:shd w:val="clear" w:color="auto" w:fill="auto"/>
            <w:vAlign w:val="center"/>
          </w:tcPr>
          <w:p w14:paraId="1C9B599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5</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0EC89DF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中学生物教师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4160073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1C01623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7C22537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top w:val="nil"/>
              <w:left w:val="single" w:sz="4" w:space="0" w:color="auto"/>
              <w:bottom w:val="single" w:sz="4" w:space="0" w:color="auto"/>
              <w:right w:val="single" w:sz="4" w:space="0" w:color="auto"/>
            </w:tcBorders>
            <w:shd w:val="clear" w:color="auto" w:fill="auto"/>
            <w:vAlign w:val="center"/>
          </w:tcPr>
          <w:p w14:paraId="4BE7E001"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生物科学类，课程与教学论（生物）、学科教学（生物）。</w:t>
            </w:r>
          </w:p>
        </w:tc>
      </w:tr>
      <w:tr w:rsidR="00C25A89" w14:paraId="7DBC2256" w14:textId="77777777" w:rsidTr="00D45FE7">
        <w:trPr>
          <w:trHeight w:val="510"/>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47DA69F0"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211F09F6"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3ECDD9D1"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A29EA4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350DD7A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auto"/>
              <w:right w:val="single" w:sz="4" w:space="0" w:color="auto"/>
            </w:tcBorders>
            <w:vAlign w:val="center"/>
          </w:tcPr>
          <w:p w14:paraId="6F17C3B6" w14:textId="77777777" w:rsidR="00C25A89" w:rsidRDefault="00C25A89" w:rsidP="00D45FE7">
            <w:pPr>
              <w:widowControl/>
              <w:jc w:val="left"/>
              <w:rPr>
                <w:rFonts w:ascii="仿宋" w:eastAsia="仿宋" w:hAnsi="仿宋" w:cs="仿宋"/>
                <w:sz w:val="21"/>
                <w:szCs w:val="21"/>
              </w:rPr>
            </w:pPr>
          </w:p>
        </w:tc>
      </w:tr>
      <w:tr w:rsidR="00C25A89" w14:paraId="545B5216" w14:textId="77777777" w:rsidTr="00D45FE7">
        <w:trPr>
          <w:trHeight w:val="510"/>
          <w:jc w:val="center"/>
        </w:trPr>
        <w:tc>
          <w:tcPr>
            <w:tcW w:w="715" w:type="dxa"/>
            <w:vMerge w:val="restart"/>
            <w:tcBorders>
              <w:top w:val="nil"/>
              <w:left w:val="single" w:sz="4" w:space="0" w:color="auto"/>
              <w:bottom w:val="single" w:sz="4" w:space="0" w:color="auto"/>
              <w:right w:val="single" w:sz="4" w:space="0" w:color="auto"/>
            </w:tcBorders>
            <w:shd w:val="clear" w:color="auto" w:fill="auto"/>
            <w:vAlign w:val="center"/>
          </w:tcPr>
          <w:p w14:paraId="357E3BF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6</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46CE92B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中学历史教师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7DE08F7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2AEBA4A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2D18D3AB"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bottom w:val="single" w:sz="4" w:space="0" w:color="auto"/>
              <w:right w:val="single" w:sz="4" w:space="0" w:color="auto"/>
            </w:tcBorders>
            <w:shd w:val="clear" w:color="auto" w:fill="auto"/>
            <w:vAlign w:val="center"/>
          </w:tcPr>
          <w:p w14:paraId="2C7D0CA8"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历史学类、历史教育、课程与教学论（历史）、学科教学（历史）。</w:t>
            </w:r>
          </w:p>
        </w:tc>
      </w:tr>
      <w:tr w:rsidR="00C25A89" w14:paraId="600135D0" w14:textId="77777777" w:rsidTr="00D45FE7">
        <w:trPr>
          <w:trHeight w:val="510"/>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4E68F3A7"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2B582975"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703B3489"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2A5B4D1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0BA9B67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top w:val="nil"/>
              <w:left w:val="single" w:sz="4" w:space="0" w:color="auto"/>
              <w:bottom w:val="single" w:sz="4" w:space="0" w:color="auto"/>
              <w:right w:val="single" w:sz="4" w:space="0" w:color="auto"/>
            </w:tcBorders>
            <w:vAlign w:val="center"/>
          </w:tcPr>
          <w:p w14:paraId="08CA9D4D" w14:textId="77777777" w:rsidR="00C25A89" w:rsidRDefault="00C25A89" w:rsidP="00D45FE7">
            <w:pPr>
              <w:widowControl/>
              <w:jc w:val="left"/>
              <w:rPr>
                <w:rFonts w:ascii="仿宋" w:eastAsia="仿宋" w:hAnsi="仿宋" w:cs="仿宋"/>
                <w:sz w:val="21"/>
                <w:szCs w:val="21"/>
              </w:rPr>
            </w:pPr>
          </w:p>
        </w:tc>
      </w:tr>
      <w:tr w:rsidR="00C25A89" w14:paraId="2BB07CFD" w14:textId="77777777" w:rsidTr="00D45FE7">
        <w:trPr>
          <w:trHeight w:val="510"/>
          <w:jc w:val="center"/>
        </w:trPr>
        <w:tc>
          <w:tcPr>
            <w:tcW w:w="715" w:type="dxa"/>
            <w:vMerge w:val="restart"/>
            <w:tcBorders>
              <w:top w:val="nil"/>
              <w:left w:val="single" w:sz="4" w:space="0" w:color="auto"/>
              <w:bottom w:val="single" w:sz="4" w:space="0" w:color="auto"/>
              <w:right w:val="single" w:sz="4" w:space="0" w:color="auto"/>
            </w:tcBorders>
            <w:shd w:val="clear" w:color="auto" w:fill="auto"/>
            <w:vAlign w:val="center"/>
          </w:tcPr>
          <w:p w14:paraId="297A582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7</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5594F07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中学地理教师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4DD8E6D5"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151C53A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7AC29C3D"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bottom w:val="single" w:sz="4" w:space="0" w:color="auto"/>
              <w:right w:val="single" w:sz="4" w:space="0" w:color="auto"/>
            </w:tcBorders>
            <w:shd w:val="clear" w:color="auto" w:fill="auto"/>
            <w:vAlign w:val="center"/>
          </w:tcPr>
          <w:p w14:paraId="16F0B730"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地理科学类，地质学类，地理教育、课程与教学论(地理)。</w:t>
            </w:r>
          </w:p>
        </w:tc>
      </w:tr>
      <w:tr w:rsidR="00C25A89" w14:paraId="117C93EB" w14:textId="77777777" w:rsidTr="00D45FE7">
        <w:trPr>
          <w:trHeight w:val="510"/>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2CB7B381"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1E6E1B2E"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011579D9"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2FF02DE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罗源第三中学</w:t>
            </w:r>
          </w:p>
        </w:tc>
        <w:tc>
          <w:tcPr>
            <w:tcW w:w="1136" w:type="dxa"/>
            <w:tcBorders>
              <w:top w:val="nil"/>
              <w:left w:val="nil"/>
              <w:bottom w:val="single" w:sz="4" w:space="0" w:color="auto"/>
              <w:right w:val="single" w:sz="4" w:space="0" w:color="auto"/>
            </w:tcBorders>
            <w:shd w:val="clear" w:color="auto" w:fill="auto"/>
            <w:vAlign w:val="center"/>
          </w:tcPr>
          <w:p w14:paraId="2C1E005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auto"/>
              <w:right w:val="single" w:sz="4" w:space="0" w:color="auto"/>
            </w:tcBorders>
            <w:vAlign w:val="center"/>
          </w:tcPr>
          <w:p w14:paraId="15FFCD88" w14:textId="77777777" w:rsidR="00C25A89" w:rsidRDefault="00C25A89" w:rsidP="00D45FE7">
            <w:pPr>
              <w:widowControl/>
              <w:jc w:val="left"/>
              <w:rPr>
                <w:rFonts w:ascii="仿宋" w:eastAsia="仿宋" w:hAnsi="仿宋" w:cs="仿宋"/>
                <w:sz w:val="21"/>
                <w:szCs w:val="21"/>
              </w:rPr>
            </w:pPr>
          </w:p>
        </w:tc>
      </w:tr>
      <w:tr w:rsidR="00C25A89" w14:paraId="3D00EAE2" w14:textId="77777777" w:rsidTr="00D45FE7">
        <w:trPr>
          <w:trHeight w:val="510"/>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73434E5C"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78221984"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4F39C960"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6EF3B6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52C7660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auto"/>
              <w:right w:val="single" w:sz="4" w:space="0" w:color="auto"/>
            </w:tcBorders>
            <w:vAlign w:val="center"/>
          </w:tcPr>
          <w:p w14:paraId="46A181E4" w14:textId="77777777" w:rsidR="00C25A89" w:rsidRDefault="00C25A89" w:rsidP="00D45FE7">
            <w:pPr>
              <w:widowControl/>
              <w:jc w:val="left"/>
              <w:rPr>
                <w:rFonts w:ascii="仿宋" w:eastAsia="仿宋" w:hAnsi="仿宋" w:cs="仿宋"/>
                <w:sz w:val="21"/>
                <w:szCs w:val="21"/>
              </w:rPr>
            </w:pPr>
          </w:p>
        </w:tc>
      </w:tr>
      <w:tr w:rsidR="00C25A89" w14:paraId="69AE8AF9" w14:textId="77777777" w:rsidTr="00D45FE7">
        <w:trPr>
          <w:trHeight w:val="510"/>
          <w:jc w:val="center"/>
        </w:trPr>
        <w:tc>
          <w:tcPr>
            <w:tcW w:w="715" w:type="dxa"/>
            <w:vMerge w:val="restart"/>
            <w:tcBorders>
              <w:top w:val="nil"/>
              <w:left w:val="single" w:sz="4" w:space="0" w:color="auto"/>
              <w:bottom w:val="single" w:sz="4" w:space="0" w:color="auto"/>
              <w:right w:val="single" w:sz="4" w:space="0" w:color="auto"/>
            </w:tcBorders>
            <w:shd w:val="clear" w:color="auto" w:fill="auto"/>
            <w:vAlign w:val="center"/>
          </w:tcPr>
          <w:p w14:paraId="673FBEE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8</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138ADBB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中学政治教师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511AC4E1"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0AFFD2B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134299CF"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bottom w:val="single" w:sz="4" w:space="0" w:color="000000"/>
              <w:right w:val="single" w:sz="4" w:space="0" w:color="auto"/>
            </w:tcBorders>
            <w:shd w:val="clear" w:color="auto" w:fill="auto"/>
            <w:vAlign w:val="center"/>
          </w:tcPr>
          <w:p w14:paraId="7D1354F1"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政治学类，哲学类，社会学类，马克思主义理论类，政治经济学、课程与教学论（思想政治教育）、学科教学（思想政治教育）。</w:t>
            </w:r>
          </w:p>
        </w:tc>
      </w:tr>
      <w:tr w:rsidR="00C25A89" w14:paraId="0B2848B8" w14:textId="77777777" w:rsidTr="00D45FE7">
        <w:trPr>
          <w:trHeight w:val="510"/>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6816622C"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3DC12B85"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36AF589F"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FE7944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罗源第三中学</w:t>
            </w:r>
          </w:p>
        </w:tc>
        <w:tc>
          <w:tcPr>
            <w:tcW w:w="1136" w:type="dxa"/>
            <w:tcBorders>
              <w:top w:val="nil"/>
              <w:left w:val="nil"/>
              <w:bottom w:val="single" w:sz="4" w:space="0" w:color="auto"/>
              <w:right w:val="single" w:sz="4" w:space="0" w:color="auto"/>
            </w:tcBorders>
            <w:shd w:val="clear" w:color="auto" w:fill="auto"/>
            <w:vAlign w:val="center"/>
          </w:tcPr>
          <w:p w14:paraId="7230D47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000000"/>
              <w:right w:val="single" w:sz="4" w:space="0" w:color="auto"/>
            </w:tcBorders>
            <w:vAlign w:val="center"/>
          </w:tcPr>
          <w:p w14:paraId="5654B81E" w14:textId="77777777" w:rsidR="00C25A89" w:rsidRDefault="00C25A89" w:rsidP="00D45FE7">
            <w:pPr>
              <w:widowControl/>
              <w:jc w:val="left"/>
              <w:rPr>
                <w:rFonts w:ascii="仿宋" w:eastAsia="仿宋" w:hAnsi="仿宋" w:cs="仿宋"/>
                <w:sz w:val="21"/>
                <w:szCs w:val="21"/>
              </w:rPr>
            </w:pPr>
          </w:p>
        </w:tc>
      </w:tr>
      <w:tr w:rsidR="00C25A89" w14:paraId="225EA74E" w14:textId="77777777" w:rsidTr="00D45FE7">
        <w:trPr>
          <w:trHeight w:val="510"/>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237A6AF3"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2A65B748"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1B35182E"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5EED5A1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52A5820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000000"/>
              <w:right w:val="single" w:sz="4" w:space="0" w:color="auto"/>
            </w:tcBorders>
            <w:vAlign w:val="center"/>
          </w:tcPr>
          <w:p w14:paraId="327A8C21" w14:textId="77777777" w:rsidR="00C25A89" w:rsidRDefault="00C25A89" w:rsidP="00D45FE7">
            <w:pPr>
              <w:widowControl/>
              <w:jc w:val="left"/>
              <w:rPr>
                <w:rFonts w:ascii="仿宋" w:eastAsia="仿宋" w:hAnsi="仿宋" w:cs="仿宋"/>
                <w:sz w:val="21"/>
                <w:szCs w:val="21"/>
              </w:rPr>
            </w:pPr>
          </w:p>
        </w:tc>
      </w:tr>
      <w:tr w:rsidR="00C25A89" w14:paraId="3210A356" w14:textId="77777777" w:rsidTr="00D45FE7">
        <w:trPr>
          <w:trHeight w:val="510"/>
          <w:jc w:val="center"/>
        </w:trPr>
        <w:tc>
          <w:tcPr>
            <w:tcW w:w="715" w:type="dxa"/>
            <w:vMerge w:val="restart"/>
            <w:tcBorders>
              <w:top w:val="nil"/>
              <w:left w:val="single" w:sz="4" w:space="0" w:color="auto"/>
              <w:right w:val="single" w:sz="4" w:space="0" w:color="auto"/>
            </w:tcBorders>
            <w:shd w:val="clear" w:color="auto" w:fill="auto"/>
            <w:vAlign w:val="center"/>
          </w:tcPr>
          <w:p w14:paraId="2445229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9</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0B4CF11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中学体育教师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21C9F153"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5B3BBB3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1D892FED"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val="restart"/>
            <w:tcBorders>
              <w:top w:val="nil"/>
              <w:left w:val="single" w:sz="4" w:space="0" w:color="auto"/>
              <w:right w:val="single" w:sz="4" w:space="0" w:color="auto"/>
            </w:tcBorders>
            <w:vAlign w:val="center"/>
          </w:tcPr>
          <w:p w14:paraId="33006ADE"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体育学类，学科教学（体育）、体育教育、课程与教学论（体育）。</w:t>
            </w:r>
          </w:p>
        </w:tc>
      </w:tr>
      <w:tr w:rsidR="00C25A89" w14:paraId="7386A02E" w14:textId="77777777" w:rsidTr="00534069">
        <w:trPr>
          <w:trHeight w:val="724"/>
          <w:jc w:val="center"/>
        </w:trPr>
        <w:tc>
          <w:tcPr>
            <w:tcW w:w="715" w:type="dxa"/>
            <w:vMerge/>
            <w:tcBorders>
              <w:left w:val="single" w:sz="4" w:space="0" w:color="auto"/>
              <w:right w:val="single" w:sz="4" w:space="0" w:color="auto"/>
            </w:tcBorders>
            <w:shd w:val="clear" w:color="auto" w:fill="auto"/>
            <w:vAlign w:val="center"/>
          </w:tcPr>
          <w:p w14:paraId="4356E82B"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78158FDC"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6E3CEDBF"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27997E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7DC602F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left w:val="single" w:sz="4" w:space="0" w:color="auto"/>
              <w:right w:val="single" w:sz="4" w:space="0" w:color="auto"/>
            </w:tcBorders>
            <w:vAlign w:val="center"/>
          </w:tcPr>
          <w:p w14:paraId="306D7DFA" w14:textId="77777777" w:rsidR="00C25A89" w:rsidRDefault="00C25A89" w:rsidP="00D45FE7">
            <w:pPr>
              <w:widowControl/>
              <w:jc w:val="left"/>
              <w:rPr>
                <w:rFonts w:ascii="仿宋" w:eastAsia="仿宋" w:hAnsi="仿宋" w:cs="仿宋"/>
                <w:sz w:val="21"/>
                <w:szCs w:val="21"/>
              </w:rPr>
            </w:pPr>
          </w:p>
        </w:tc>
      </w:tr>
      <w:tr w:rsidR="00C25A89" w14:paraId="2CC36B3A" w14:textId="77777777" w:rsidTr="00D45FE7">
        <w:trPr>
          <w:trHeight w:val="1620"/>
          <w:jc w:val="center"/>
        </w:trPr>
        <w:tc>
          <w:tcPr>
            <w:tcW w:w="715" w:type="dxa"/>
            <w:tcBorders>
              <w:top w:val="nil"/>
              <w:left w:val="single" w:sz="4" w:space="0" w:color="auto"/>
              <w:bottom w:val="nil"/>
              <w:right w:val="single" w:sz="4" w:space="0" w:color="auto"/>
            </w:tcBorders>
            <w:shd w:val="clear" w:color="auto" w:fill="auto"/>
            <w:vAlign w:val="center"/>
          </w:tcPr>
          <w:p w14:paraId="0EBC060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lastRenderedPageBreak/>
              <w:t>10</w:t>
            </w:r>
          </w:p>
        </w:tc>
        <w:tc>
          <w:tcPr>
            <w:tcW w:w="1265" w:type="dxa"/>
            <w:tcBorders>
              <w:top w:val="nil"/>
              <w:left w:val="nil"/>
              <w:bottom w:val="nil"/>
              <w:right w:val="single" w:sz="4" w:space="0" w:color="auto"/>
            </w:tcBorders>
            <w:shd w:val="clear" w:color="auto" w:fill="auto"/>
            <w:vAlign w:val="center"/>
          </w:tcPr>
          <w:p w14:paraId="5E4074E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中学音乐教师</w:t>
            </w:r>
          </w:p>
        </w:tc>
        <w:tc>
          <w:tcPr>
            <w:tcW w:w="1212" w:type="dxa"/>
            <w:tcBorders>
              <w:top w:val="nil"/>
              <w:left w:val="nil"/>
              <w:bottom w:val="nil"/>
              <w:right w:val="single" w:sz="4" w:space="0" w:color="auto"/>
            </w:tcBorders>
            <w:shd w:val="clear" w:color="auto" w:fill="auto"/>
            <w:vAlign w:val="center"/>
          </w:tcPr>
          <w:p w14:paraId="69D11EB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2715" w:type="dxa"/>
            <w:tcBorders>
              <w:top w:val="nil"/>
              <w:left w:val="nil"/>
              <w:bottom w:val="single" w:sz="4" w:space="0" w:color="auto"/>
              <w:right w:val="single" w:sz="4" w:space="0" w:color="auto"/>
            </w:tcBorders>
            <w:shd w:val="clear" w:color="auto" w:fill="auto"/>
            <w:vAlign w:val="center"/>
          </w:tcPr>
          <w:p w14:paraId="1693AAF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罗源第三中学</w:t>
            </w:r>
          </w:p>
        </w:tc>
        <w:tc>
          <w:tcPr>
            <w:tcW w:w="1136" w:type="dxa"/>
            <w:tcBorders>
              <w:top w:val="nil"/>
              <w:left w:val="nil"/>
              <w:bottom w:val="single" w:sz="4" w:space="0" w:color="auto"/>
              <w:right w:val="single" w:sz="4" w:space="0" w:color="auto"/>
            </w:tcBorders>
            <w:shd w:val="clear" w:color="auto" w:fill="auto"/>
            <w:vAlign w:val="center"/>
          </w:tcPr>
          <w:p w14:paraId="3A13B6A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tcBorders>
              <w:top w:val="nil"/>
              <w:left w:val="nil"/>
              <w:bottom w:val="nil"/>
              <w:right w:val="single" w:sz="4" w:space="0" w:color="auto"/>
            </w:tcBorders>
            <w:shd w:val="clear" w:color="auto" w:fill="auto"/>
            <w:vAlign w:val="center"/>
          </w:tcPr>
          <w:p w14:paraId="2153F3F9"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音乐教育、音乐（学）、音乐表演、课程与教学论（音乐）、学科教学（音乐）、艺术教育（音乐方向）、作曲与作曲技术理论、舞蹈表演、舞蹈（学）、舞蹈编导、音乐与舞蹈学、音乐科技与艺术、表演、戏剧学、艺术硕士专业（音乐、舞蹈、戏剧、戏曲）、钢琴伴奏、钢琴调律、表演艺术、戏曲、戏曲表演、声乐、艺术设计（音乐方向）、中国古典舞表演。</w:t>
            </w:r>
          </w:p>
        </w:tc>
      </w:tr>
      <w:tr w:rsidR="00C25A89" w14:paraId="67F935DE" w14:textId="77777777" w:rsidTr="00D45FE7">
        <w:trPr>
          <w:trHeight w:val="510"/>
          <w:jc w:val="center"/>
        </w:trPr>
        <w:tc>
          <w:tcPr>
            <w:tcW w:w="715" w:type="dxa"/>
            <w:vMerge w:val="restart"/>
            <w:tcBorders>
              <w:top w:val="single" w:sz="4" w:space="0" w:color="auto"/>
              <w:left w:val="single" w:sz="4" w:space="0" w:color="auto"/>
              <w:right w:val="single" w:sz="4" w:space="0" w:color="auto"/>
            </w:tcBorders>
            <w:shd w:val="clear" w:color="auto" w:fill="auto"/>
            <w:vAlign w:val="center"/>
          </w:tcPr>
          <w:p w14:paraId="5FF56CC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11</w:t>
            </w:r>
          </w:p>
        </w:tc>
        <w:tc>
          <w:tcPr>
            <w:tcW w:w="1265" w:type="dxa"/>
            <w:vMerge w:val="restart"/>
            <w:tcBorders>
              <w:top w:val="single" w:sz="4" w:space="0" w:color="auto"/>
              <w:left w:val="single" w:sz="4" w:space="0" w:color="auto"/>
              <w:right w:val="single" w:sz="4" w:space="0" w:color="auto"/>
            </w:tcBorders>
            <w:shd w:val="clear" w:color="auto" w:fill="auto"/>
            <w:vAlign w:val="center"/>
          </w:tcPr>
          <w:p w14:paraId="655A1C6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中学心理健康教师</w:t>
            </w:r>
          </w:p>
        </w:tc>
        <w:tc>
          <w:tcPr>
            <w:tcW w:w="1212" w:type="dxa"/>
            <w:vMerge w:val="restart"/>
            <w:tcBorders>
              <w:top w:val="single" w:sz="4" w:space="0" w:color="auto"/>
              <w:left w:val="single" w:sz="4" w:space="0" w:color="auto"/>
              <w:right w:val="single" w:sz="4" w:space="0" w:color="auto"/>
            </w:tcBorders>
            <w:shd w:val="clear" w:color="auto" w:fill="auto"/>
            <w:vAlign w:val="center"/>
          </w:tcPr>
          <w:p w14:paraId="4D0071A9"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25153CD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3ACC7CF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top w:val="single" w:sz="4" w:space="0" w:color="auto"/>
              <w:left w:val="single" w:sz="4" w:space="0" w:color="auto"/>
              <w:right w:val="single" w:sz="4" w:space="0" w:color="auto"/>
            </w:tcBorders>
            <w:shd w:val="clear" w:color="auto" w:fill="auto"/>
            <w:vAlign w:val="center"/>
          </w:tcPr>
          <w:p w14:paraId="51E20C28"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心理学类，心理咨询与心理健康教育、心理咨询。</w:t>
            </w:r>
          </w:p>
        </w:tc>
      </w:tr>
      <w:tr w:rsidR="00C25A89" w14:paraId="7A8D966C" w14:textId="77777777" w:rsidTr="00D45FE7">
        <w:trPr>
          <w:trHeight w:val="510"/>
          <w:jc w:val="center"/>
        </w:trPr>
        <w:tc>
          <w:tcPr>
            <w:tcW w:w="715" w:type="dxa"/>
            <w:vMerge/>
            <w:tcBorders>
              <w:left w:val="single" w:sz="4" w:space="0" w:color="auto"/>
              <w:bottom w:val="single" w:sz="4" w:space="0" w:color="000000"/>
              <w:right w:val="single" w:sz="4" w:space="0" w:color="auto"/>
            </w:tcBorders>
            <w:shd w:val="clear" w:color="auto" w:fill="auto"/>
            <w:vAlign w:val="center"/>
          </w:tcPr>
          <w:p w14:paraId="5E946F98" w14:textId="77777777" w:rsidR="00C25A89" w:rsidRDefault="00C25A89" w:rsidP="00D45FE7">
            <w:pPr>
              <w:widowControl/>
              <w:jc w:val="center"/>
              <w:rPr>
                <w:rFonts w:ascii="仿宋" w:eastAsia="仿宋" w:hAnsi="仿宋" w:cs="仿宋"/>
                <w:sz w:val="21"/>
                <w:szCs w:val="21"/>
              </w:rPr>
            </w:pPr>
          </w:p>
        </w:tc>
        <w:tc>
          <w:tcPr>
            <w:tcW w:w="1265" w:type="dxa"/>
            <w:vMerge/>
            <w:tcBorders>
              <w:left w:val="single" w:sz="4" w:space="0" w:color="auto"/>
              <w:bottom w:val="single" w:sz="4" w:space="0" w:color="000000"/>
              <w:right w:val="single" w:sz="4" w:space="0" w:color="auto"/>
            </w:tcBorders>
            <w:shd w:val="clear" w:color="auto" w:fill="auto"/>
            <w:vAlign w:val="center"/>
          </w:tcPr>
          <w:p w14:paraId="7F8A1446"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bottom w:val="single" w:sz="4" w:space="0" w:color="000000"/>
              <w:right w:val="single" w:sz="4" w:space="0" w:color="auto"/>
            </w:tcBorders>
            <w:shd w:val="clear" w:color="auto" w:fill="auto"/>
            <w:vAlign w:val="center"/>
          </w:tcPr>
          <w:p w14:paraId="6F38BD82"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6ECB1CA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01166F2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bottom w:val="single" w:sz="4" w:space="0" w:color="000000"/>
              <w:right w:val="single" w:sz="4" w:space="0" w:color="auto"/>
            </w:tcBorders>
            <w:shd w:val="clear" w:color="auto" w:fill="auto"/>
            <w:vAlign w:val="center"/>
          </w:tcPr>
          <w:p w14:paraId="54B3388F" w14:textId="77777777" w:rsidR="00C25A89" w:rsidRDefault="00C25A89" w:rsidP="00D45FE7">
            <w:pPr>
              <w:widowControl/>
              <w:jc w:val="left"/>
              <w:rPr>
                <w:rFonts w:ascii="仿宋" w:eastAsia="仿宋" w:hAnsi="仿宋" w:cs="仿宋"/>
                <w:sz w:val="21"/>
                <w:szCs w:val="21"/>
              </w:rPr>
            </w:pPr>
          </w:p>
        </w:tc>
      </w:tr>
      <w:tr w:rsidR="00C25A89" w14:paraId="5B022D70" w14:textId="77777777" w:rsidTr="00D45FE7">
        <w:trPr>
          <w:trHeight w:val="510"/>
          <w:jc w:val="center"/>
        </w:trPr>
        <w:tc>
          <w:tcPr>
            <w:tcW w:w="71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4D095B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12</w:t>
            </w:r>
          </w:p>
        </w:tc>
        <w:tc>
          <w:tcPr>
            <w:tcW w:w="126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10B3C8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中学信息技术教师</w:t>
            </w:r>
          </w:p>
        </w:tc>
        <w:tc>
          <w:tcPr>
            <w:tcW w:w="12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71D0A36"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101DA27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罗源第一中学</w:t>
            </w:r>
          </w:p>
        </w:tc>
        <w:tc>
          <w:tcPr>
            <w:tcW w:w="1136" w:type="dxa"/>
            <w:tcBorders>
              <w:top w:val="nil"/>
              <w:left w:val="nil"/>
              <w:bottom w:val="single" w:sz="4" w:space="0" w:color="auto"/>
              <w:right w:val="single" w:sz="4" w:space="0" w:color="auto"/>
            </w:tcBorders>
            <w:shd w:val="clear" w:color="auto" w:fill="auto"/>
            <w:vAlign w:val="center"/>
          </w:tcPr>
          <w:p w14:paraId="5BEDA74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7386EDF"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计算机科学与技术类，课程与教学论（计算机）、学科教学（计算机）、计算机教育。</w:t>
            </w:r>
          </w:p>
        </w:tc>
      </w:tr>
      <w:tr w:rsidR="00C25A89" w14:paraId="6CE05CFE" w14:textId="77777777" w:rsidTr="00D45FE7">
        <w:trPr>
          <w:trHeight w:val="510"/>
          <w:jc w:val="center"/>
        </w:trPr>
        <w:tc>
          <w:tcPr>
            <w:tcW w:w="715"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D960603" w14:textId="77777777" w:rsidR="00C25A89" w:rsidRDefault="00C25A89" w:rsidP="00D45FE7">
            <w:pPr>
              <w:widowControl/>
              <w:jc w:val="left"/>
              <w:rPr>
                <w:rFonts w:ascii="仿宋" w:eastAsia="仿宋" w:hAnsi="仿宋" w:cs="仿宋"/>
                <w:sz w:val="21"/>
                <w:szCs w:val="21"/>
              </w:rPr>
            </w:pPr>
          </w:p>
        </w:tc>
        <w:tc>
          <w:tcPr>
            <w:tcW w:w="1265"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F71A99B" w14:textId="77777777" w:rsidR="00C25A89" w:rsidRDefault="00C25A89" w:rsidP="00D45FE7">
            <w:pPr>
              <w:widowControl/>
              <w:jc w:val="left"/>
              <w:rPr>
                <w:rFonts w:ascii="仿宋" w:eastAsia="仿宋" w:hAnsi="仿宋" w:cs="仿宋"/>
                <w:sz w:val="21"/>
                <w:szCs w:val="21"/>
              </w:rPr>
            </w:pPr>
          </w:p>
        </w:tc>
        <w:tc>
          <w:tcPr>
            <w:tcW w:w="121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849DB6"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68A3397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罗源第三中学</w:t>
            </w:r>
          </w:p>
        </w:tc>
        <w:tc>
          <w:tcPr>
            <w:tcW w:w="1136" w:type="dxa"/>
            <w:tcBorders>
              <w:top w:val="nil"/>
              <w:left w:val="nil"/>
              <w:bottom w:val="single" w:sz="4" w:space="0" w:color="auto"/>
              <w:right w:val="single" w:sz="4" w:space="0" w:color="auto"/>
            </w:tcBorders>
            <w:shd w:val="clear" w:color="auto" w:fill="auto"/>
            <w:vAlign w:val="center"/>
          </w:tcPr>
          <w:p w14:paraId="58DF743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single" w:sz="4" w:space="0" w:color="auto"/>
              <w:left w:val="single" w:sz="4" w:space="0" w:color="auto"/>
              <w:bottom w:val="single" w:sz="4" w:space="0" w:color="000000"/>
              <w:right w:val="single" w:sz="4" w:space="0" w:color="auto"/>
            </w:tcBorders>
            <w:vAlign w:val="center"/>
          </w:tcPr>
          <w:p w14:paraId="0F7A9630" w14:textId="77777777" w:rsidR="00C25A89" w:rsidRDefault="00C25A89" w:rsidP="00D45FE7">
            <w:pPr>
              <w:widowControl/>
              <w:jc w:val="left"/>
              <w:rPr>
                <w:rFonts w:ascii="仿宋" w:eastAsia="仿宋" w:hAnsi="仿宋" w:cs="仿宋"/>
                <w:sz w:val="21"/>
                <w:szCs w:val="21"/>
              </w:rPr>
            </w:pPr>
          </w:p>
        </w:tc>
      </w:tr>
      <w:tr w:rsidR="00C25A89" w14:paraId="1B121DD3" w14:textId="77777777" w:rsidTr="00D45FE7">
        <w:trPr>
          <w:trHeight w:val="510"/>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765C66E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13</w:t>
            </w:r>
          </w:p>
        </w:tc>
        <w:tc>
          <w:tcPr>
            <w:tcW w:w="1265" w:type="dxa"/>
            <w:tcBorders>
              <w:top w:val="nil"/>
              <w:left w:val="nil"/>
              <w:bottom w:val="single" w:sz="4" w:space="0" w:color="auto"/>
              <w:right w:val="single" w:sz="4" w:space="0" w:color="auto"/>
            </w:tcBorders>
            <w:shd w:val="clear" w:color="auto" w:fill="auto"/>
            <w:vAlign w:val="center"/>
          </w:tcPr>
          <w:p w14:paraId="51E44B5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中职学前教育教师</w:t>
            </w:r>
          </w:p>
        </w:tc>
        <w:tc>
          <w:tcPr>
            <w:tcW w:w="1212" w:type="dxa"/>
            <w:tcBorders>
              <w:top w:val="nil"/>
              <w:left w:val="nil"/>
              <w:bottom w:val="single" w:sz="4" w:space="0" w:color="auto"/>
              <w:right w:val="single" w:sz="4" w:space="0" w:color="auto"/>
            </w:tcBorders>
            <w:shd w:val="clear" w:color="auto" w:fill="auto"/>
            <w:vAlign w:val="center"/>
          </w:tcPr>
          <w:p w14:paraId="3E2A1A1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7038095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30CB742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6709" w:type="dxa"/>
            <w:tcBorders>
              <w:top w:val="nil"/>
              <w:left w:val="nil"/>
              <w:bottom w:val="single" w:sz="4" w:space="0" w:color="auto"/>
              <w:right w:val="single" w:sz="4" w:space="0" w:color="auto"/>
            </w:tcBorders>
            <w:shd w:val="clear" w:color="auto" w:fill="auto"/>
            <w:vAlign w:val="center"/>
          </w:tcPr>
          <w:p w14:paraId="0832AC8C"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学前教育、学前教育学、幼儿教育、儿童教育、艺术教育（学前方向）、小学教育（学前方向）、英语教育（幼儿英语方向）、课程与教学论（学前方向）、学科教育（学前方向）、早期教育。</w:t>
            </w:r>
          </w:p>
        </w:tc>
      </w:tr>
      <w:tr w:rsidR="00C25A89" w14:paraId="2744624E" w14:textId="77777777" w:rsidTr="00D45FE7">
        <w:trPr>
          <w:trHeight w:val="73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210EEC8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14</w:t>
            </w:r>
          </w:p>
        </w:tc>
        <w:tc>
          <w:tcPr>
            <w:tcW w:w="1265" w:type="dxa"/>
            <w:tcBorders>
              <w:top w:val="nil"/>
              <w:left w:val="nil"/>
              <w:bottom w:val="single" w:sz="4" w:space="0" w:color="auto"/>
              <w:right w:val="single" w:sz="4" w:space="0" w:color="auto"/>
            </w:tcBorders>
            <w:shd w:val="clear" w:color="auto" w:fill="auto"/>
            <w:vAlign w:val="center"/>
          </w:tcPr>
          <w:p w14:paraId="549434A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中职信息技术教师（信息中心管理，专业类）</w:t>
            </w:r>
          </w:p>
        </w:tc>
        <w:tc>
          <w:tcPr>
            <w:tcW w:w="1212" w:type="dxa"/>
            <w:tcBorders>
              <w:top w:val="nil"/>
              <w:left w:val="nil"/>
              <w:bottom w:val="single" w:sz="4" w:space="0" w:color="auto"/>
              <w:right w:val="single" w:sz="4" w:space="0" w:color="auto"/>
            </w:tcBorders>
            <w:shd w:val="clear" w:color="auto" w:fill="auto"/>
            <w:vAlign w:val="center"/>
          </w:tcPr>
          <w:p w14:paraId="54B4ED6B"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3C04FA4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2602A94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6709" w:type="dxa"/>
            <w:tcBorders>
              <w:top w:val="nil"/>
              <w:left w:val="nil"/>
              <w:bottom w:val="single" w:sz="4" w:space="0" w:color="auto"/>
              <w:right w:val="single" w:sz="4" w:space="0" w:color="auto"/>
            </w:tcBorders>
            <w:shd w:val="clear" w:color="auto" w:fill="auto"/>
            <w:vAlign w:val="center"/>
          </w:tcPr>
          <w:p w14:paraId="4F23B0D9"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w:t>
            </w:r>
            <w:r>
              <w:rPr>
                <w:rFonts w:ascii="仿宋" w:eastAsia="仿宋" w:hAnsi="仿宋" w:cs="仿宋" w:hint="eastAsia"/>
                <w:sz w:val="21"/>
                <w:szCs w:val="21"/>
              </w:rPr>
              <w:lastRenderedPageBreak/>
              <w:t>学，计算机信息技术与管理，计算机信息与网络技术，计算机经济信息管理，计算机网络及信息管理，信息技术应用与管理，计算机信息技术与应用。</w:t>
            </w:r>
          </w:p>
        </w:tc>
      </w:tr>
      <w:tr w:rsidR="00C25A89" w14:paraId="194DABCE" w14:textId="77777777" w:rsidTr="00D45FE7">
        <w:trPr>
          <w:trHeight w:val="73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057C0C4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15</w:t>
            </w:r>
          </w:p>
        </w:tc>
        <w:tc>
          <w:tcPr>
            <w:tcW w:w="1265" w:type="dxa"/>
            <w:tcBorders>
              <w:top w:val="nil"/>
              <w:left w:val="nil"/>
              <w:bottom w:val="single" w:sz="4" w:space="0" w:color="auto"/>
              <w:right w:val="single" w:sz="4" w:space="0" w:color="auto"/>
            </w:tcBorders>
            <w:shd w:val="clear" w:color="auto" w:fill="auto"/>
            <w:vAlign w:val="center"/>
          </w:tcPr>
          <w:p w14:paraId="02EFAD4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中职舞蹈教师（专业类）</w:t>
            </w:r>
          </w:p>
        </w:tc>
        <w:tc>
          <w:tcPr>
            <w:tcW w:w="1212" w:type="dxa"/>
            <w:tcBorders>
              <w:top w:val="nil"/>
              <w:left w:val="nil"/>
              <w:bottom w:val="single" w:sz="4" w:space="0" w:color="auto"/>
              <w:right w:val="single" w:sz="4" w:space="0" w:color="auto"/>
            </w:tcBorders>
            <w:shd w:val="clear" w:color="auto" w:fill="auto"/>
            <w:vAlign w:val="center"/>
          </w:tcPr>
          <w:p w14:paraId="3FD73A1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2715" w:type="dxa"/>
            <w:tcBorders>
              <w:top w:val="nil"/>
              <w:left w:val="nil"/>
              <w:bottom w:val="single" w:sz="4" w:space="0" w:color="auto"/>
              <w:right w:val="single" w:sz="4" w:space="0" w:color="auto"/>
            </w:tcBorders>
            <w:shd w:val="clear" w:color="auto" w:fill="auto"/>
            <w:vAlign w:val="center"/>
          </w:tcPr>
          <w:p w14:paraId="3EDC27C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1EEFAAB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tcBorders>
              <w:top w:val="nil"/>
              <w:left w:val="nil"/>
              <w:bottom w:val="single" w:sz="4" w:space="0" w:color="auto"/>
              <w:right w:val="single" w:sz="4" w:space="0" w:color="auto"/>
            </w:tcBorders>
            <w:shd w:val="clear" w:color="auto" w:fill="auto"/>
            <w:vAlign w:val="center"/>
          </w:tcPr>
          <w:p w14:paraId="6B7597CE"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舞蹈表演、舞蹈学、舞蹈编导、舞蹈教育、流行舞蹈。</w:t>
            </w:r>
          </w:p>
        </w:tc>
      </w:tr>
      <w:tr w:rsidR="00C25A89" w14:paraId="4E2BEEFE" w14:textId="77777777" w:rsidTr="00D45FE7">
        <w:trPr>
          <w:trHeight w:val="217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53C4BBF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16</w:t>
            </w:r>
          </w:p>
        </w:tc>
        <w:tc>
          <w:tcPr>
            <w:tcW w:w="1265" w:type="dxa"/>
            <w:tcBorders>
              <w:top w:val="nil"/>
              <w:left w:val="nil"/>
              <w:bottom w:val="single" w:sz="4" w:space="0" w:color="auto"/>
              <w:right w:val="single" w:sz="4" w:space="0" w:color="auto"/>
            </w:tcBorders>
            <w:shd w:val="clear" w:color="auto" w:fill="auto"/>
            <w:vAlign w:val="center"/>
          </w:tcPr>
          <w:p w14:paraId="3D6B495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中职美术教师（专业类）</w:t>
            </w:r>
          </w:p>
        </w:tc>
        <w:tc>
          <w:tcPr>
            <w:tcW w:w="1212" w:type="dxa"/>
            <w:tcBorders>
              <w:top w:val="nil"/>
              <w:left w:val="nil"/>
              <w:bottom w:val="single" w:sz="4" w:space="0" w:color="auto"/>
              <w:right w:val="single" w:sz="4" w:space="0" w:color="auto"/>
            </w:tcBorders>
            <w:shd w:val="clear" w:color="auto" w:fill="auto"/>
            <w:vAlign w:val="center"/>
          </w:tcPr>
          <w:p w14:paraId="57EA912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5CCFAEF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2677B76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tcBorders>
              <w:top w:val="nil"/>
              <w:left w:val="nil"/>
              <w:bottom w:val="single" w:sz="4" w:space="0" w:color="auto"/>
              <w:right w:val="single" w:sz="4" w:space="0" w:color="auto"/>
            </w:tcBorders>
            <w:shd w:val="clear" w:color="auto" w:fill="auto"/>
            <w:vAlign w:val="center"/>
          </w:tcPr>
          <w:p w14:paraId="59C3F8C8"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美术教育、绘画、美术(学)、美术学（国画）、课程与教学论(美术学科)、学科教学（美术）、雕塑，艺术硕士专业（美术、艺术设计）、设计学、艺术设计(学)、视觉传达（艺术）设计、工艺美术（学）、数字媒体艺术、雕塑艺术设计、多媒体设计与制作、电脑美术设计、电脑艺术设计、室内设计技术、产品造型设计、广告设计与制作、宝石及材料工艺学、产品（造型）设计，国画、装潢艺术设计、美术装潢设计、装饰艺术设计、旅游工艺品设计与制作、应用艺术设计、动画、</w:t>
            </w:r>
            <w:proofErr w:type="gramStart"/>
            <w:r>
              <w:rPr>
                <w:rFonts w:ascii="仿宋" w:eastAsia="仿宋" w:hAnsi="仿宋" w:cs="仿宋" w:hint="eastAsia"/>
                <w:sz w:val="21"/>
                <w:szCs w:val="21"/>
              </w:rPr>
              <w:t>动漫设计</w:t>
            </w:r>
            <w:proofErr w:type="gramEnd"/>
            <w:r>
              <w:rPr>
                <w:rFonts w:ascii="仿宋" w:eastAsia="仿宋" w:hAnsi="仿宋" w:cs="仿宋" w:hint="eastAsia"/>
                <w:sz w:val="21"/>
                <w:szCs w:val="21"/>
              </w:rPr>
              <w:t>与制作，三维动画设计。</w:t>
            </w:r>
          </w:p>
        </w:tc>
      </w:tr>
      <w:tr w:rsidR="00C25A89" w14:paraId="7F142235" w14:textId="77777777" w:rsidTr="00D45FE7">
        <w:trPr>
          <w:trHeight w:val="2250"/>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067C540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17</w:t>
            </w:r>
          </w:p>
        </w:tc>
        <w:tc>
          <w:tcPr>
            <w:tcW w:w="1265" w:type="dxa"/>
            <w:tcBorders>
              <w:top w:val="nil"/>
              <w:left w:val="nil"/>
              <w:bottom w:val="single" w:sz="4" w:space="0" w:color="auto"/>
              <w:right w:val="single" w:sz="4" w:space="0" w:color="auto"/>
            </w:tcBorders>
            <w:shd w:val="clear" w:color="auto" w:fill="auto"/>
            <w:vAlign w:val="center"/>
          </w:tcPr>
          <w:p w14:paraId="6AB13F0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w:t>
            </w:r>
            <w:proofErr w:type="gramStart"/>
            <w:r>
              <w:rPr>
                <w:rFonts w:ascii="仿宋" w:eastAsia="仿宋" w:hAnsi="仿宋" w:cs="仿宋" w:hint="eastAsia"/>
                <w:sz w:val="21"/>
                <w:szCs w:val="21"/>
              </w:rPr>
              <w:t>职建筑</w:t>
            </w:r>
            <w:proofErr w:type="gramEnd"/>
            <w:r>
              <w:rPr>
                <w:rFonts w:ascii="仿宋" w:eastAsia="仿宋" w:hAnsi="仿宋" w:cs="仿宋" w:hint="eastAsia"/>
                <w:sz w:val="21"/>
                <w:szCs w:val="21"/>
              </w:rPr>
              <w:t>装饰教师（专业类）</w:t>
            </w:r>
          </w:p>
        </w:tc>
        <w:tc>
          <w:tcPr>
            <w:tcW w:w="1212" w:type="dxa"/>
            <w:tcBorders>
              <w:top w:val="nil"/>
              <w:left w:val="nil"/>
              <w:bottom w:val="single" w:sz="4" w:space="0" w:color="auto"/>
              <w:right w:val="single" w:sz="4" w:space="0" w:color="auto"/>
            </w:tcBorders>
            <w:shd w:val="clear" w:color="auto" w:fill="auto"/>
            <w:vAlign w:val="center"/>
          </w:tcPr>
          <w:p w14:paraId="2CCBD44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229A538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1582FEF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tcBorders>
              <w:top w:val="nil"/>
              <w:left w:val="nil"/>
              <w:bottom w:val="single" w:sz="4" w:space="0" w:color="auto"/>
              <w:right w:val="single" w:sz="4" w:space="0" w:color="auto"/>
            </w:tcBorders>
            <w:shd w:val="clear" w:color="auto" w:fill="auto"/>
            <w:vAlign w:val="center"/>
          </w:tcPr>
          <w:p w14:paraId="5D7C27EA"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工程造价、土木工程，建筑工程、工业与民用建筑，建筑设计及其理论，建筑(学)，建筑设计技术，建筑装饰工程技术，建筑工程技术，建筑工程施工与管理，工业与民用建筑工程，工程管理，建筑技术与，建筑装饰技术，工程监理，设计学，环境设计、土建工程、建筑与土木工程、建筑室内设计、建筑电气与智能化，建筑电气工程技术，建筑技术与工程管理学，建筑工程教育，建筑环境与设备工程，建筑与土木工程，土木与环境工程，建筑工程管理。</w:t>
            </w:r>
          </w:p>
        </w:tc>
      </w:tr>
      <w:tr w:rsidR="00C25A89" w14:paraId="5054A66D" w14:textId="77777777" w:rsidTr="00D45FE7">
        <w:trPr>
          <w:trHeight w:val="3300"/>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4271422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lastRenderedPageBreak/>
              <w:t>18</w:t>
            </w:r>
          </w:p>
        </w:tc>
        <w:tc>
          <w:tcPr>
            <w:tcW w:w="1265" w:type="dxa"/>
            <w:tcBorders>
              <w:top w:val="nil"/>
              <w:left w:val="nil"/>
              <w:bottom w:val="single" w:sz="4" w:space="0" w:color="auto"/>
              <w:right w:val="single" w:sz="4" w:space="0" w:color="auto"/>
            </w:tcBorders>
            <w:shd w:val="clear" w:color="auto" w:fill="auto"/>
            <w:vAlign w:val="center"/>
          </w:tcPr>
          <w:p w14:paraId="0E04294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中职电气类教师（专业类）</w:t>
            </w:r>
          </w:p>
        </w:tc>
        <w:tc>
          <w:tcPr>
            <w:tcW w:w="1212" w:type="dxa"/>
            <w:tcBorders>
              <w:top w:val="nil"/>
              <w:left w:val="nil"/>
              <w:bottom w:val="single" w:sz="4" w:space="0" w:color="auto"/>
              <w:right w:val="single" w:sz="4" w:space="0" w:color="auto"/>
            </w:tcBorders>
            <w:shd w:val="clear" w:color="auto" w:fill="auto"/>
            <w:vAlign w:val="center"/>
          </w:tcPr>
          <w:p w14:paraId="50B0C22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2815ADA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62B2FAA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tcBorders>
              <w:top w:val="nil"/>
              <w:left w:val="nil"/>
              <w:bottom w:val="single" w:sz="4" w:space="0" w:color="auto"/>
              <w:right w:val="single" w:sz="4" w:space="0" w:color="auto"/>
            </w:tcBorders>
            <w:shd w:val="clear" w:color="auto" w:fill="auto"/>
            <w:vAlign w:val="center"/>
          </w:tcPr>
          <w:p w14:paraId="07472B4C"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智能科学与技术，电缆工程，智能互联网工程，智慧能源工程，电气工程及其自动化，自动化，自动控制，电气工程与自动化，智能电网信息工程，电气工程与智能控制，光源与照明，电气工程，电气技术教育，电机与电器，电力系统及其自动化，电力电子与电力传动，电工理论与新技术，电气信息工程，电力工程与管理，控制工程，控制科学与工程，电机电器智能化，检测技术与自动化装置，电气自动化，电气自动化技术，模式识别与智能系统，系统工程，控制理论与控制工程，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w:t>
            </w:r>
          </w:p>
        </w:tc>
      </w:tr>
      <w:tr w:rsidR="00C25A89" w14:paraId="5FFF867E" w14:textId="77777777" w:rsidTr="00D45FE7">
        <w:trPr>
          <w:trHeight w:val="439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5A8176B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lastRenderedPageBreak/>
              <w:t>19</w:t>
            </w:r>
          </w:p>
        </w:tc>
        <w:tc>
          <w:tcPr>
            <w:tcW w:w="1265" w:type="dxa"/>
            <w:tcBorders>
              <w:top w:val="nil"/>
              <w:left w:val="nil"/>
              <w:bottom w:val="single" w:sz="4" w:space="0" w:color="auto"/>
              <w:right w:val="single" w:sz="4" w:space="0" w:color="auto"/>
            </w:tcBorders>
            <w:shd w:val="clear" w:color="auto" w:fill="auto"/>
            <w:vAlign w:val="center"/>
          </w:tcPr>
          <w:p w14:paraId="33B34F0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中职机械设计制造类教师（专业类）</w:t>
            </w:r>
          </w:p>
        </w:tc>
        <w:tc>
          <w:tcPr>
            <w:tcW w:w="1212" w:type="dxa"/>
            <w:tcBorders>
              <w:top w:val="nil"/>
              <w:left w:val="nil"/>
              <w:bottom w:val="single" w:sz="4" w:space="0" w:color="auto"/>
              <w:right w:val="single" w:sz="4" w:space="0" w:color="auto"/>
            </w:tcBorders>
            <w:shd w:val="clear" w:color="auto" w:fill="auto"/>
            <w:vAlign w:val="center"/>
          </w:tcPr>
          <w:p w14:paraId="00EA7FA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3F2FFC8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2EF80FE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3</w:t>
            </w:r>
          </w:p>
        </w:tc>
        <w:tc>
          <w:tcPr>
            <w:tcW w:w="6709" w:type="dxa"/>
            <w:tcBorders>
              <w:top w:val="nil"/>
              <w:left w:val="nil"/>
              <w:bottom w:val="single" w:sz="4" w:space="0" w:color="auto"/>
              <w:right w:val="single" w:sz="4" w:space="0" w:color="auto"/>
            </w:tcBorders>
            <w:shd w:val="clear" w:color="auto" w:fill="auto"/>
            <w:vAlign w:val="center"/>
          </w:tcPr>
          <w:p w14:paraId="7D87DB93"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机械制造工艺教育、机械工程，机械设计制造及其自动化，材料成型及控制工程，机械电子工程，工业设计，过程装备与控制工程，机械工艺技术，</w:t>
            </w:r>
            <w:proofErr w:type="gramStart"/>
            <w:r>
              <w:rPr>
                <w:rFonts w:ascii="仿宋" w:eastAsia="仿宋" w:hAnsi="仿宋" w:cs="仿宋" w:hint="eastAsia"/>
                <w:sz w:val="21"/>
                <w:szCs w:val="21"/>
              </w:rPr>
              <w:t>微机电</w:t>
            </w:r>
            <w:proofErr w:type="gramEnd"/>
            <w:r>
              <w:rPr>
                <w:rFonts w:ascii="仿宋" w:eastAsia="仿宋" w:hAnsi="仿宋" w:cs="仿宋" w:hint="eastAsia"/>
                <w:sz w:val="21"/>
                <w:szCs w:val="21"/>
              </w:rPr>
              <w:t>系统工程，机电技术教育，机械维修及检测技术教育，机械工程及自动化，制造自动化与测控技术，制造工程，机械制造及自动化，机械设计及理论，机械设计与制造，机械制造工艺及设备，机电一体化工程（技术），设备工程与管理，数控技术，数控加工技术，电机与电器，模具设计与制造，材料成型与控制技术，焊接技术及自动化，计算机辅助设计与制造，精密机械技术，焊接质量检测技术，光电制造技术，飞行器制造工艺，机械质量管理与检测技术，内燃机制造与维修，机械制造生产管理，特种加工技术，电线电缆制造技术，机电技术应用，生产过程自动化技术，电力系统自动化技术，计算机控制技术，工业网络技术，检测技术及应用，液压与气动技术，机电设备维修与管理，数控设备应用与维护，自动化生产设备应用，冶金设备应用与维护，电气设备应用与维护（船舶与港口），数控机床维修，现代设备维修与管理，焊接与技术工程，测控技术与仪器，工业工程，飞行器动力工程，光电工程。</w:t>
            </w:r>
          </w:p>
        </w:tc>
      </w:tr>
      <w:tr w:rsidR="00C25A89" w14:paraId="2FBA0287" w14:textId="77777777" w:rsidTr="00D45FE7">
        <w:trPr>
          <w:trHeight w:val="289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68D785C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lastRenderedPageBreak/>
              <w:t>20</w:t>
            </w:r>
          </w:p>
        </w:tc>
        <w:tc>
          <w:tcPr>
            <w:tcW w:w="1265" w:type="dxa"/>
            <w:tcBorders>
              <w:top w:val="nil"/>
              <w:left w:val="nil"/>
              <w:bottom w:val="single" w:sz="4" w:space="0" w:color="auto"/>
              <w:right w:val="single" w:sz="4" w:space="0" w:color="auto"/>
            </w:tcBorders>
            <w:shd w:val="clear" w:color="auto" w:fill="auto"/>
            <w:vAlign w:val="center"/>
          </w:tcPr>
          <w:p w14:paraId="2F344D1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中职电子商务教师（专业类）</w:t>
            </w:r>
          </w:p>
        </w:tc>
        <w:tc>
          <w:tcPr>
            <w:tcW w:w="1212" w:type="dxa"/>
            <w:tcBorders>
              <w:top w:val="nil"/>
              <w:left w:val="nil"/>
              <w:bottom w:val="single" w:sz="4" w:space="0" w:color="auto"/>
              <w:right w:val="single" w:sz="4" w:space="0" w:color="auto"/>
            </w:tcBorders>
            <w:shd w:val="clear" w:color="auto" w:fill="auto"/>
            <w:vAlign w:val="center"/>
          </w:tcPr>
          <w:p w14:paraId="047DE90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2715" w:type="dxa"/>
            <w:tcBorders>
              <w:top w:val="nil"/>
              <w:left w:val="nil"/>
              <w:bottom w:val="single" w:sz="4" w:space="0" w:color="auto"/>
              <w:right w:val="single" w:sz="4" w:space="0" w:color="auto"/>
            </w:tcBorders>
            <w:shd w:val="clear" w:color="auto" w:fill="auto"/>
            <w:vAlign w:val="center"/>
          </w:tcPr>
          <w:p w14:paraId="6D61BFE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罗源县高级职业中学</w:t>
            </w:r>
          </w:p>
        </w:tc>
        <w:tc>
          <w:tcPr>
            <w:tcW w:w="1136" w:type="dxa"/>
            <w:tcBorders>
              <w:top w:val="nil"/>
              <w:left w:val="nil"/>
              <w:bottom w:val="single" w:sz="4" w:space="0" w:color="auto"/>
              <w:right w:val="single" w:sz="4" w:space="0" w:color="auto"/>
            </w:tcBorders>
            <w:shd w:val="clear" w:color="auto" w:fill="auto"/>
            <w:vAlign w:val="center"/>
          </w:tcPr>
          <w:p w14:paraId="5A0C059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tcBorders>
              <w:top w:val="nil"/>
              <w:left w:val="nil"/>
              <w:bottom w:val="single" w:sz="4" w:space="0" w:color="auto"/>
              <w:right w:val="single" w:sz="4" w:space="0" w:color="auto"/>
            </w:tcBorders>
            <w:shd w:val="clear" w:color="auto" w:fill="auto"/>
            <w:vAlign w:val="center"/>
          </w:tcPr>
          <w:p w14:paraId="1A404C40"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电子商务、电子商务及法律、</w:t>
            </w:r>
            <w:proofErr w:type="gramStart"/>
            <w:r>
              <w:rPr>
                <w:rFonts w:ascii="仿宋" w:eastAsia="仿宋" w:hAnsi="仿宋" w:cs="仿宋" w:hint="eastAsia"/>
                <w:sz w:val="21"/>
                <w:szCs w:val="21"/>
              </w:rPr>
              <w:t>踏境电子商务</w:t>
            </w:r>
            <w:proofErr w:type="gramEnd"/>
            <w:r>
              <w:rPr>
                <w:rFonts w:ascii="仿宋" w:eastAsia="仿宋" w:hAnsi="仿宋" w:cs="仿宋" w:hint="eastAsia"/>
                <w:sz w:val="21"/>
                <w:szCs w:val="21"/>
              </w:rPr>
              <w:t>、电子商务物流、商务信息学、国际经济与贸易、贸易经济，国际文化贸易，国际贸易，国际商务、市场营销，市场营销教育，市场营销管理，商务策划管理，商务管理，国际市场营销，市场开发与营销，营销与策划，商务信息学，物流，国际商务管理专业，市场营销学，市场策划，投资学、销售管理，商务策划，物流管理，流工程，国际物流，现代物流管理、物流信息、物流信息管理、电子商务物流，物流工程与管理，际商务硕士。</w:t>
            </w:r>
          </w:p>
        </w:tc>
      </w:tr>
      <w:tr w:rsidR="00C25A89" w14:paraId="111B1B23" w14:textId="77777777" w:rsidTr="00D45FE7">
        <w:trPr>
          <w:trHeight w:val="1352"/>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0DFFAF4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21</w:t>
            </w:r>
          </w:p>
        </w:tc>
        <w:tc>
          <w:tcPr>
            <w:tcW w:w="1265" w:type="dxa"/>
            <w:tcBorders>
              <w:top w:val="nil"/>
              <w:left w:val="nil"/>
              <w:bottom w:val="single" w:sz="4" w:space="0" w:color="auto"/>
              <w:right w:val="single" w:sz="4" w:space="0" w:color="auto"/>
            </w:tcBorders>
            <w:shd w:val="clear" w:color="auto" w:fill="auto"/>
            <w:vAlign w:val="center"/>
          </w:tcPr>
          <w:p w14:paraId="24F37C5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特殊教育教师</w:t>
            </w:r>
          </w:p>
        </w:tc>
        <w:tc>
          <w:tcPr>
            <w:tcW w:w="1212" w:type="dxa"/>
            <w:tcBorders>
              <w:top w:val="nil"/>
              <w:left w:val="nil"/>
              <w:bottom w:val="single" w:sz="4" w:space="0" w:color="auto"/>
              <w:right w:val="single" w:sz="4" w:space="0" w:color="auto"/>
            </w:tcBorders>
            <w:shd w:val="clear" w:color="auto" w:fill="auto"/>
            <w:vAlign w:val="center"/>
          </w:tcPr>
          <w:p w14:paraId="2BF6487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2715" w:type="dxa"/>
            <w:tcBorders>
              <w:top w:val="nil"/>
              <w:left w:val="nil"/>
              <w:bottom w:val="single" w:sz="4" w:space="0" w:color="auto"/>
              <w:right w:val="single" w:sz="4" w:space="0" w:color="auto"/>
            </w:tcBorders>
            <w:shd w:val="clear" w:color="auto" w:fill="auto"/>
            <w:vAlign w:val="center"/>
          </w:tcPr>
          <w:p w14:paraId="2246A07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罗源县特殊教育学校</w:t>
            </w:r>
          </w:p>
        </w:tc>
        <w:tc>
          <w:tcPr>
            <w:tcW w:w="1136" w:type="dxa"/>
            <w:tcBorders>
              <w:top w:val="nil"/>
              <w:left w:val="nil"/>
              <w:bottom w:val="single" w:sz="4" w:space="0" w:color="auto"/>
              <w:right w:val="single" w:sz="4" w:space="0" w:color="auto"/>
            </w:tcBorders>
            <w:shd w:val="clear" w:color="auto" w:fill="auto"/>
            <w:vAlign w:val="center"/>
          </w:tcPr>
          <w:p w14:paraId="0A861D7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tcBorders>
              <w:top w:val="nil"/>
              <w:left w:val="nil"/>
              <w:bottom w:val="single" w:sz="4" w:space="0" w:color="auto"/>
              <w:right w:val="single" w:sz="4" w:space="0" w:color="auto"/>
            </w:tcBorders>
            <w:shd w:val="clear" w:color="auto" w:fill="auto"/>
            <w:vAlign w:val="center"/>
          </w:tcPr>
          <w:p w14:paraId="562629B6"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特殊教育教育学、特殊教育、特殊教育学。</w:t>
            </w:r>
          </w:p>
        </w:tc>
      </w:tr>
      <w:tr w:rsidR="00C25A89" w14:paraId="194F21BF" w14:textId="77777777" w:rsidTr="00D45FE7">
        <w:trPr>
          <w:trHeight w:val="499"/>
          <w:jc w:val="center"/>
        </w:trPr>
        <w:tc>
          <w:tcPr>
            <w:tcW w:w="715" w:type="dxa"/>
            <w:vMerge w:val="restart"/>
            <w:tcBorders>
              <w:top w:val="nil"/>
              <w:left w:val="single" w:sz="4" w:space="0" w:color="auto"/>
              <w:right w:val="single" w:sz="4" w:space="0" w:color="auto"/>
            </w:tcBorders>
            <w:shd w:val="clear" w:color="auto" w:fill="auto"/>
            <w:vAlign w:val="center"/>
          </w:tcPr>
          <w:p w14:paraId="57ECD665" w14:textId="77777777" w:rsidR="00C25A89" w:rsidRDefault="00C25A89" w:rsidP="00D45FE7">
            <w:pPr>
              <w:jc w:val="center"/>
              <w:rPr>
                <w:rFonts w:ascii="仿宋" w:eastAsia="仿宋" w:hAnsi="仿宋" w:cs="仿宋"/>
                <w:sz w:val="21"/>
                <w:szCs w:val="21"/>
              </w:rPr>
            </w:pPr>
            <w:r>
              <w:rPr>
                <w:rFonts w:ascii="仿宋" w:eastAsia="仿宋" w:hAnsi="仿宋" w:cs="仿宋" w:hint="eastAsia"/>
                <w:sz w:val="21"/>
                <w:szCs w:val="21"/>
              </w:rPr>
              <w:t>22</w:t>
            </w:r>
          </w:p>
        </w:tc>
        <w:tc>
          <w:tcPr>
            <w:tcW w:w="1265" w:type="dxa"/>
            <w:vMerge w:val="restart"/>
            <w:tcBorders>
              <w:top w:val="nil"/>
              <w:left w:val="single" w:sz="4" w:space="0" w:color="auto"/>
              <w:right w:val="single" w:sz="4" w:space="0" w:color="auto"/>
            </w:tcBorders>
            <w:shd w:val="clear" w:color="auto" w:fill="auto"/>
            <w:vAlign w:val="center"/>
          </w:tcPr>
          <w:p w14:paraId="33E9C1E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小学语文教师</w:t>
            </w:r>
          </w:p>
        </w:tc>
        <w:tc>
          <w:tcPr>
            <w:tcW w:w="1212" w:type="dxa"/>
            <w:vMerge w:val="restart"/>
            <w:tcBorders>
              <w:top w:val="nil"/>
              <w:left w:val="single" w:sz="4" w:space="0" w:color="auto"/>
              <w:right w:val="single" w:sz="4" w:space="0" w:color="auto"/>
            </w:tcBorders>
            <w:shd w:val="clear" w:color="auto" w:fill="auto"/>
            <w:vAlign w:val="center"/>
          </w:tcPr>
          <w:p w14:paraId="29BF7868"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55</w:t>
            </w:r>
          </w:p>
        </w:tc>
        <w:tc>
          <w:tcPr>
            <w:tcW w:w="2715" w:type="dxa"/>
            <w:tcBorders>
              <w:top w:val="nil"/>
              <w:left w:val="nil"/>
              <w:bottom w:val="single" w:sz="4" w:space="0" w:color="auto"/>
              <w:right w:val="single" w:sz="4" w:space="0" w:color="auto"/>
            </w:tcBorders>
            <w:shd w:val="clear" w:color="auto" w:fill="auto"/>
            <w:vAlign w:val="center"/>
          </w:tcPr>
          <w:p w14:paraId="317AF2F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罗源县实验小学</w:t>
            </w:r>
          </w:p>
        </w:tc>
        <w:tc>
          <w:tcPr>
            <w:tcW w:w="1136" w:type="dxa"/>
            <w:tcBorders>
              <w:top w:val="nil"/>
              <w:left w:val="nil"/>
              <w:bottom w:val="single" w:sz="4" w:space="0" w:color="auto"/>
              <w:right w:val="single" w:sz="4" w:space="0" w:color="auto"/>
            </w:tcBorders>
            <w:shd w:val="clear" w:color="auto" w:fill="auto"/>
            <w:vAlign w:val="center"/>
          </w:tcPr>
          <w:p w14:paraId="54C6D42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w:t>
            </w:r>
          </w:p>
        </w:tc>
        <w:tc>
          <w:tcPr>
            <w:tcW w:w="6709" w:type="dxa"/>
            <w:tcBorders>
              <w:top w:val="nil"/>
              <w:left w:val="single" w:sz="4" w:space="0" w:color="auto"/>
              <w:right w:val="single" w:sz="4" w:space="0" w:color="auto"/>
            </w:tcBorders>
            <w:shd w:val="clear" w:color="auto" w:fill="auto"/>
            <w:vAlign w:val="center"/>
          </w:tcPr>
          <w:p w14:paraId="6AC4C1E3" w14:textId="77777777" w:rsidR="00C25A89" w:rsidRDefault="00C25A89" w:rsidP="00D45FE7">
            <w:pPr>
              <w:widowControl/>
              <w:jc w:val="left"/>
              <w:rPr>
                <w:rFonts w:ascii="仿宋" w:eastAsia="仿宋" w:hAnsi="仿宋" w:cs="仿宋"/>
                <w:sz w:val="21"/>
                <w:szCs w:val="21"/>
              </w:rPr>
            </w:pPr>
          </w:p>
        </w:tc>
      </w:tr>
      <w:tr w:rsidR="00C25A89" w14:paraId="5C616281"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0BCE4EAB"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04ACA508"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6E43CC24"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9FB6FA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罗源县第二实验小学</w:t>
            </w:r>
          </w:p>
        </w:tc>
        <w:tc>
          <w:tcPr>
            <w:tcW w:w="1136" w:type="dxa"/>
            <w:tcBorders>
              <w:top w:val="nil"/>
              <w:left w:val="nil"/>
              <w:bottom w:val="single" w:sz="4" w:space="0" w:color="auto"/>
              <w:right w:val="single" w:sz="4" w:space="0" w:color="auto"/>
            </w:tcBorders>
            <w:shd w:val="clear" w:color="auto" w:fill="auto"/>
            <w:vAlign w:val="center"/>
          </w:tcPr>
          <w:p w14:paraId="7DF7F737"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6709" w:type="dxa"/>
            <w:vMerge w:val="restart"/>
            <w:tcBorders>
              <w:top w:val="nil"/>
              <w:left w:val="single" w:sz="4" w:space="0" w:color="auto"/>
              <w:right w:val="single" w:sz="4" w:space="0" w:color="auto"/>
            </w:tcBorders>
            <w:shd w:val="clear" w:color="auto" w:fill="auto"/>
            <w:vAlign w:val="center"/>
          </w:tcPr>
          <w:p w14:paraId="2CD4021A"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中国语言文学类、语文教育、课程与教学论（语文）、学科教学（语文）、初等教育、小学教育、汉语国际教育硕士。</w:t>
            </w:r>
          </w:p>
        </w:tc>
      </w:tr>
      <w:tr w:rsidR="00C25A89" w14:paraId="353F4ED9"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1F0CDE82"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4BC0ED6E"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43616463"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0A54F22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罗源县第三实验小学</w:t>
            </w:r>
          </w:p>
        </w:tc>
        <w:tc>
          <w:tcPr>
            <w:tcW w:w="1136" w:type="dxa"/>
            <w:tcBorders>
              <w:top w:val="nil"/>
              <w:left w:val="nil"/>
              <w:bottom w:val="single" w:sz="4" w:space="0" w:color="auto"/>
              <w:right w:val="single" w:sz="4" w:space="0" w:color="auto"/>
            </w:tcBorders>
            <w:shd w:val="clear" w:color="auto" w:fill="auto"/>
            <w:vAlign w:val="center"/>
          </w:tcPr>
          <w:p w14:paraId="77D96607"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6709" w:type="dxa"/>
            <w:vMerge/>
            <w:tcBorders>
              <w:left w:val="single" w:sz="4" w:space="0" w:color="auto"/>
              <w:right w:val="single" w:sz="4" w:space="0" w:color="auto"/>
            </w:tcBorders>
            <w:shd w:val="clear" w:color="auto" w:fill="auto"/>
            <w:vAlign w:val="center"/>
          </w:tcPr>
          <w:p w14:paraId="6A2C016B" w14:textId="77777777" w:rsidR="00C25A89" w:rsidRDefault="00C25A89" w:rsidP="00D45FE7">
            <w:pPr>
              <w:widowControl/>
              <w:jc w:val="center"/>
              <w:rPr>
                <w:rFonts w:ascii="仿宋" w:eastAsia="仿宋" w:hAnsi="仿宋" w:cs="仿宋"/>
                <w:sz w:val="21"/>
                <w:szCs w:val="21"/>
              </w:rPr>
            </w:pPr>
          </w:p>
        </w:tc>
      </w:tr>
      <w:tr w:rsidR="00C25A89" w14:paraId="6D070E19"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58C0A0AA"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70E07EAF"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6F68F31C"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28437CF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401E236A"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w:t>
            </w:r>
          </w:p>
        </w:tc>
        <w:tc>
          <w:tcPr>
            <w:tcW w:w="6709" w:type="dxa"/>
            <w:vMerge/>
            <w:tcBorders>
              <w:left w:val="single" w:sz="4" w:space="0" w:color="auto"/>
              <w:right w:val="single" w:sz="4" w:space="0" w:color="auto"/>
            </w:tcBorders>
            <w:shd w:val="clear" w:color="auto" w:fill="auto"/>
            <w:vAlign w:val="center"/>
          </w:tcPr>
          <w:p w14:paraId="5F4173DF" w14:textId="77777777" w:rsidR="00C25A89" w:rsidRDefault="00C25A89" w:rsidP="00D45FE7">
            <w:pPr>
              <w:widowControl/>
              <w:jc w:val="center"/>
              <w:rPr>
                <w:rFonts w:ascii="仿宋" w:eastAsia="仿宋" w:hAnsi="仿宋" w:cs="仿宋"/>
                <w:sz w:val="21"/>
                <w:szCs w:val="21"/>
              </w:rPr>
            </w:pPr>
          </w:p>
        </w:tc>
      </w:tr>
      <w:tr w:rsidR="00C25A89" w14:paraId="1B02AFFC"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42B4B7FD"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2A0335C2"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58322CF1"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17F2EEB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罗源滨海实验小学</w:t>
            </w:r>
          </w:p>
        </w:tc>
        <w:tc>
          <w:tcPr>
            <w:tcW w:w="1136" w:type="dxa"/>
            <w:tcBorders>
              <w:top w:val="nil"/>
              <w:left w:val="nil"/>
              <w:bottom w:val="single" w:sz="4" w:space="0" w:color="auto"/>
              <w:right w:val="single" w:sz="4" w:space="0" w:color="auto"/>
            </w:tcBorders>
            <w:shd w:val="clear" w:color="auto" w:fill="auto"/>
            <w:vAlign w:val="center"/>
          </w:tcPr>
          <w:p w14:paraId="5DBDDD04" w14:textId="3D64234B" w:rsidR="00C25A89" w:rsidRDefault="00906BD1" w:rsidP="00D45FE7">
            <w:pPr>
              <w:widowControl/>
              <w:jc w:val="center"/>
              <w:rPr>
                <w:rFonts w:ascii="仿宋" w:eastAsia="仿宋" w:hAnsi="仿宋" w:cs="仿宋"/>
                <w:sz w:val="21"/>
                <w:szCs w:val="21"/>
              </w:rPr>
            </w:pPr>
            <w:r>
              <w:rPr>
                <w:rFonts w:ascii="仿宋" w:eastAsia="仿宋" w:hAnsi="仿宋" w:cs="仿宋"/>
                <w:sz w:val="21"/>
                <w:szCs w:val="21"/>
              </w:rPr>
              <w:t>15</w:t>
            </w:r>
          </w:p>
        </w:tc>
        <w:tc>
          <w:tcPr>
            <w:tcW w:w="6709" w:type="dxa"/>
            <w:vMerge/>
            <w:tcBorders>
              <w:left w:val="single" w:sz="4" w:space="0" w:color="auto"/>
              <w:right w:val="single" w:sz="4" w:space="0" w:color="auto"/>
            </w:tcBorders>
            <w:shd w:val="clear" w:color="auto" w:fill="auto"/>
            <w:vAlign w:val="center"/>
          </w:tcPr>
          <w:p w14:paraId="57D4D52B" w14:textId="77777777" w:rsidR="00C25A89" w:rsidRDefault="00C25A89" w:rsidP="00D45FE7">
            <w:pPr>
              <w:widowControl/>
              <w:jc w:val="center"/>
              <w:rPr>
                <w:rFonts w:ascii="仿宋" w:eastAsia="仿宋" w:hAnsi="仿宋" w:cs="仿宋"/>
                <w:sz w:val="21"/>
                <w:szCs w:val="21"/>
              </w:rPr>
            </w:pPr>
          </w:p>
        </w:tc>
      </w:tr>
      <w:tr w:rsidR="00C25A89" w14:paraId="4D417C79"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51261676"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3D388462"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3C3B836F"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522E1F6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罗源县教师进修学校附属小学</w:t>
            </w:r>
          </w:p>
        </w:tc>
        <w:tc>
          <w:tcPr>
            <w:tcW w:w="1136" w:type="dxa"/>
            <w:tcBorders>
              <w:top w:val="nil"/>
              <w:left w:val="nil"/>
              <w:bottom w:val="single" w:sz="4" w:space="0" w:color="auto"/>
              <w:right w:val="single" w:sz="4" w:space="0" w:color="auto"/>
            </w:tcBorders>
            <w:shd w:val="clear" w:color="auto" w:fill="auto"/>
            <w:vAlign w:val="center"/>
          </w:tcPr>
          <w:p w14:paraId="4E768ED9"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w:t>
            </w:r>
          </w:p>
        </w:tc>
        <w:tc>
          <w:tcPr>
            <w:tcW w:w="6709" w:type="dxa"/>
            <w:vMerge/>
            <w:tcBorders>
              <w:left w:val="single" w:sz="4" w:space="0" w:color="auto"/>
              <w:right w:val="single" w:sz="4" w:space="0" w:color="auto"/>
            </w:tcBorders>
            <w:shd w:val="clear" w:color="auto" w:fill="auto"/>
            <w:vAlign w:val="center"/>
          </w:tcPr>
          <w:p w14:paraId="35530708" w14:textId="77777777" w:rsidR="00C25A89" w:rsidRDefault="00C25A89" w:rsidP="00D45FE7">
            <w:pPr>
              <w:widowControl/>
              <w:jc w:val="center"/>
              <w:rPr>
                <w:rFonts w:ascii="仿宋" w:eastAsia="仿宋" w:hAnsi="仿宋" w:cs="仿宋"/>
                <w:sz w:val="21"/>
                <w:szCs w:val="21"/>
              </w:rPr>
            </w:pPr>
          </w:p>
        </w:tc>
      </w:tr>
      <w:tr w:rsidR="00C25A89" w14:paraId="18A21AF5"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6450FB22"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11BF24A4"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6CED6085"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699CD05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3FF092F6" w14:textId="4FD1EF20" w:rsidR="00C25A89" w:rsidRDefault="00906BD1" w:rsidP="00D45FE7">
            <w:pPr>
              <w:widowControl/>
              <w:jc w:val="center"/>
              <w:rPr>
                <w:rFonts w:ascii="仿宋" w:eastAsia="仿宋" w:hAnsi="仿宋" w:cs="仿宋"/>
                <w:sz w:val="21"/>
                <w:szCs w:val="21"/>
              </w:rPr>
            </w:pPr>
            <w:r>
              <w:rPr>
                <w:rFonts w:ascii="仿宋" w:eastAsia="仿宋" w:hAnsi="仿宋" w:cs="仿宋"/>
                <w:sz w:val="21"/>
                <w:szCs w:val="21"/>
              </w:rPr>
              <w:t>10</w:t>
            </w:r>
          </w:p>
        </w:tc>
        <w:tc>
          <w:tcPr>
            <w:tcW w:w="6709" w:type="dxa"/>
            <w:vMerge/>
            <w:tcBorders>
              <w:left w:val="single" w:sz="4" w:space="0" w:color="auto"/>
              <w:right w:val="single" w:sz="4" w:space="0" w:color="auto"/>
            </w:tcBorders>
            <w:shd w:val="clear" w:color="auto" w:fill="auto"/>
            <w:vAlign w:val="center"/>
          </w:tcPr>
          <w:p w14:paraId="0B42B18D" w14:textId="77777777" w:rsidR="00C25A89" w:rsidRDefault="00C25A89" w:rsidP="00D45FE7">
            <w:pPr>
              <w:widowControl/>
              <w:jc w:val="center"/>
              <w:rPr>
                <w:rFonts w:ascii="仿宋" w:eastAsia="仿宋" w:hAnsi="仿宋" w:cs="仿宋"/>
                <w:sz w:val="21"/>
                <w:szCs w:val="21"/>
              </w:rPr>
            </w:pPr>
          </w:p>
        </w:tc>
      </w:tr>
      <w:tr w:rsidR="00C25A89" w14:paraId="76E9ACC5"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1DF0ED57"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3ECDEF42"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7D6089D8"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B951F9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起步中心小学</w:t>
            </w:r>
          </w:p>
        </w:tc>
        <w:tc>
          <w:tcPr>
            <w:tcW w:w="1136" w:type="dxa"/>
            <w:tcBorders>
              <w:top w:val="nil"/>
              <w:left w:val="nil"/>
              <w:bottom w:val="single" w:sz="4" w:space="0" w:color="auto"/>
              <w:right w:val="single" w:sz="4" w:space="0" w:color="auto"/>
            </w:tcBorders>
            <w:shd w:val="clear" w:color="auto" w:fill="auto"/>
            <w:vAlign w:val="center"/>
          </w:tcPr>
          <w:p w14:paraId="22EB1638"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6709" w:type="dxa"/>
            <w:vMerge/>
            <w:tcBorders>
              <w:left w:val="single" w:sz="4" w:space="0" w:color="auto"/>
              <w:right w:val="single" w:sz="4" w:space="0" w:color="auto"/>
            </w:tcBorders>
            <w:shd w:val="clear" w:color="auto" w:fill="auto"/>
            <w:vAlign w:val="center"/>
          </w:tcPr>
          <w:p w14:paraId="2FC014C6" w14:textId="77777777" w:rsidR="00C25A89" w:rsidRDefault="00C25A89" w:rsidP="00D45FE7">
            <w:pPr>
              <w:widowControl/>
              <w:jc w:val="center"/>
              <w:rPr>
                <w:rFonts w:ascii="仿宋" w:eastAsia="仿宋" w:hAnsi="仿宋" w:cs="仿宋"/>
                <w:sz w:val="21"/>
                <w:szCs w:val="21"/>
              </w:rPr>
            </w:pPr>
          </w:p>
        </w:tc>
      </w:tr>
      <w:tr w:rsidR="00C25A89" w14:paraId="098286CF"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7D95EE49"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7BE355EF"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5B64B5EC"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41A4019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松山中心小学</w:t>
            </w:r>
          </w:p>
        </w:tc>
        <w:tc>
          <w:tcPr>
            <w:tcW w:w="1136" w:type="dxa"/>
            <w:tcBorders>
              <w:top w:val="nil"/>
              <w:left w:val="nil"/>
              <w:bottom w:val="single" w:sz="4" w:space="0" w:color="auto"/>
              <w:right w:val="single" w:sz="4" w:space="0" w:color="auto"/>
            </w:tcBorders>
            <w:shd w:val="clear" w:color="auto" w:fill="auto"/>
            <w:vAlign w:val="center"/>
          </w:tcPr>
          <w:p w14:paraId="4BDCE18E"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7</w:t>
            </w:r>
          </w:p>
        </w:tc>
        <w:tc>
          <w:tcPr>
            <w:tcW w:w="6709" w:type="dxa"/>
            <w:vMerge/>
            <w:tcBorders>
              <w:left w:val="single" w:sz="4" w:space="0" w:color="auto"/>
              <w:right w:val="single" w:sz="4" w:space="0" w:color="auto"/>
            </w:tcBorders>
            <w:shd w:val="clear" w:color="auto" w:fill="auto"/>
            <w:vAlign w:val="center"/>
          </w:tcPr>
          <w:p w14:paraId="73C5E22B" w14:textId="77777777" w:rsidR="00C25A89" w:rsidRDefault="00C25A89" w:rsidP="00D45FE7">
            <w:pPr>
              <w:widowControl/>
              <w:jc w:val="center"/>
              <w:rPr>
                <w:rFonts w:ascii="仿宋" w:eastAsia="仿宋" w:hAnsi="仿宋" w:cs="仿宋"/>
                <w:sz w:val="21"/>
                <w:szCs w:val="21"/>
              </w:rPr>
            </w:pPr>
          </w:p>
        </w:tc>
      </w:tr>
      <w:tr w:rsidR="00C25A89" w14:paraId="07732F9C"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6F7A57FD"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bottom w:val="single" w:sz="4" w:space="0" w:color="auto"/>
              <w:right w:val="single" w:sz="4" w:space="0" w:color="auto"/>
            </w:tcBorders>
            <w:shd w:val="clear" w:color="auto" w:fill="auto"/>
            <w:vAlign w:val="center"/>
          </w:tcPr>
          <w:p w14:paraId="438E65DE"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bottom w:val="single" w:sz="4" w:space="0" w:color="auto"/>
              <w:right w:val="single" w:sz="4" w:space="0" w:color="auto"/>
            </w:tcBorders>
            <w:shd w:val="clear" w:color="auto" w:fill="auto"/>
            <w:vAlign w:val="center"/>
          </w:tcPr>
          <w:p w14:paraId="48E6D149"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59F7BCF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罗源县白塔中心小学</w:t>
            </w:r>
          </w:p>
        </w:tc>
        <w:tc>
          <w:tcPr>
            <w:tcW w:w="1136" w:type="dxa"/>
            <w:tcBorders>
              <w:top w:val="nil"/>
              <w:left w:val="nil"/>
              <w:bottom w:val="single" w:sz="4" w:space="0" w:color="auto"/>
              <w:right w:val="single" w:sz="4" w:space="0" w:color="auto"/>
            </w:tcBorders>
            <w:shd w:val="clear" w:color="auto" w:fill="auto"/>
            <w:vAlign w:val="center"/>
          </w:tcPr>
          <w:p w14:paraId="1019AC66"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6709" w:type="dxa"/>
            <w:vMerge/>
            <w:tcBorders>
              <w:left w:val="single" w:sz="4" w:space="0" w:color="auto"/>
              <w:bottom w:val="single" w:sz="4" w:space="0" w:color="000000"/>
              <w:right w:val="single" w:sz="4" w:space="0" w:color="auto"/>
            </w:tcBorders>
            <w:shd w:val="clear" w:color="auto" w:fill="auto"/>
            <w:vAlign w:val="center"/>
          </w:tcPr>
          <w:p w14:paraId="43F775E8" w14:textId="77777777" w:rsidR="00C25A89" w:rsidRDefault="00C25A89" w:rsidP="00D45FE7">
            <w:pPr>
              <w:widowControl/>
              <w:jc w:val="center"/>
              <w:rPr>
                <w:rFonts w:ascii="仿宋" w:eastAsia="仿宋" w:hAnsi="仿宋" w:cs="仿宋"/>
                <w:sz w:val="21"/>
                <w:szCs w:val="21"/>
              </w:rPr>
            </w:pPr>
          </w:p>
        </w:tc>
      </w:tr>
      <w:tr w:rsidR="00C25A89" w14:paraId="04F4E709" w14:textId="77777777" w:rsidTr="00D45FE7">
        <w:trPr>
          <w:trHeight w:val="499"/>
          <w:jc w:val="center"/>
        </w:trPr>
        <w:tc>
          <w:tcPr>
            <w:tcW w:w="715" w:type="dxa"/>
            <w:vMerge w:val="restart"/>
            <w:tcBorders>
              <w:left w:val="single" w:sz="4" w:space="0" w:color="auto"/>
              <w:right w:val="single" w:sz="4" w:space="0" w:color="auto"/>
            </w:tcBorders>
            <w:shd w:val="clear" w:color="auto" w:fill="auto"/>
            <w:vAlign w:val="center"/>
          </w:tcPr>
          <w:p w14:paraId="68F61D7B" w14:textId="77777777" w:rsidR="00C25A89" w:rsidRDefault="00C25A89" w:rsidP="00D45FE7">
            <w:pPr>
              <w:jc w:val="center"/>
              <w:rPr>
                <w:rFonts w:ascii="仿宋" w:eastAsia="仿宋" w:hAnsi="仿宋" w:cs="仿宋"/>
                <w:sz w:val="21"/>
                <w:szCs w:val="21"/>
              </w:rPr>
            </w:pPr>
            <w:r>
              <w:rPr>
                <w:rFonts w:ascii="仿宋" w:eastAsia="仿宋" w:hAnsi="仿宋" w:cs="仿宋" w:hint="eastAsia"/>
                <w:sz w:val="21"/>
                <w:szCs w:val="21"/>
              </w:rPr>
              <w:t>23</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44D5DF2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小学数学教师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5BDEFBD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43</w:t>
            </w:r>
          </w:p>
        </w:tc>
        <w:tc>
          <w:tcPr>
            <w:tcW w:w="2715" w:type="dxa"/>
            <w:tcBorders>
              <w:top w:val="nil"/>
              <w:left w:val="nil"/>
              <w:bottom w:val="single" w:sz="4" w:space="0" w:color="auto"/>
              <w:right w:val="single" w:sz="4" w:space="0" w:color="auto"/>
            </w:tcBorders>
            <w:shd w:val="clear" w:color="auto" w:fill="auto"/>
            <w:vAlign w:val="center"/>
          </w:tcPr>
          <w:p w14:paraId="146F453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罗源县实验小学</w:t>
            </w:r>
          </w:p>
        </w:tc>
        <w:tc>
          <w:tcPr>
            <w:tcW w:w="1136" w:type="dxa"/>
            <w:tcBorders>
              <w:top w:val="nil"/>
              <w:left w:val="nil"/>
              <w:bottom w:val="single" w:sz="4" w:space="0" w:color="auto"/>
              <w:right w:val="single" w:sz="4" w:space="0" w:color="auto"/>
            </w:tcBorders>
            <w:shd w:val="clear" w:color="auto" w:fill="auto"/>
            <w:vAlign w:val="center"/>
          </w:tcPr>
          <w:p w14:paraId="0BBE082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6709" w:type="dxa"/>
            <w:vMerge w:val="restart"/>
            <w:tcBorders>
              <w:left w:val="single" w:sz="4" w:space="0" w:color="auto"/>
              <w:right w:val="single" w:sz="4" w:space="0" w:color="auto"/>
            </w:tcBorders>
            <w:shd w:val="clear" w:color="auto" w:fill="auto"/>
            <w:vAlign w:val="center"/>
          </w:tcPr>
          <w:p w14:paraId="144A6442"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数学类，数学教育、课程与教学论（数学）、学科教学（数学）、应用数理统计、应用统计（学）、初等教育、小学教育。</w:t>
            </w:r>
          </w:p>
        </w:tc>
      </w:tr>
      <w:tr w:rsidR="00C25A89" w14:paraId="58136F75"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424FFA71"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1147A768"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04EDF8E8"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87291A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罗源县第二实验小学</w:t>
            </w:r>
          </w:p>
        </w:tc>
        <w:tc>
          <w:tcPr>
            <w:tcW w:w="1136" w:type="dxa"/>
            <w:tcBorders>
              <w:top w:val="nil"/>
              <w:left w:val="nil"/>
              <w:bottom w:val="single" w:sz="4" w:space="0" w:color="auto"/>
              <w:right w:val="single" w:sz="4" w:space="0" w:color="auto"/>
            </w:tcBorders>
            <w:shd w:val="clear" w:color="auto" w:fill="auto"/>
            <w:vAlign w:val="center"/>
          </w:tcPr>
          <w:p w14:paraId="1E49B3EB"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6709" w:type="dxa"/>
            <w:vMerge/>
            <w:tcBorders>
              <w:left w:val="single" w:sz="4" w:space="0" w:color="auto"/>
              <w:right w:val="single" w:sz="4" w:space="0" w:color="auto"/>
            </w:tcBorders>
            <w:shd w:val="clear" w:color="auto" w:fill="auto"/>
            <w:vAlign w:val="center"/>
          </w:tcPr>
          <w:p w14:paraId="0C87FD77" w14:textId="77777777" w:rsidR="00C25A89" w:rsidRDefault="00C25A89" w:rsidP="00D45FE7">
            <w:pPr>
              <w:widowControl/>
              <w:jc w:val="center"/>
              <w:rPr>
                <w:rFonts w:ascii="仿宋" w:eastAsia="仿宋" w:hAnsi="仿宋" w:cs="仿宋"/>
                <w:sz w:val="21"/>
                <w:szCs w:val="21"/>
              </w:rPr>
            </w:pPr>
          </w:p>
        </w:tc>
      </w:tr>
      <w:tr w:rsidR="00C25A89" w14:paraId="25E9EFEE"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7CA7C24D"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4AD60C44"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10A17621"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1D3D994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罗源县第三实验小学</w:t>
            </w:r>
          </w:p>
        </w:tc>
        <w:tc>
          <w:tcPr>
            <w:tcW w:w="1136" w:type="dxa"/>
            <w:tcBorders>
              <w:top w:val="nil"/>
              <w:left w:val="nil"/>
              <w:bottom w:val="single" w:sz="4" w:space="0" w:color="auto"/>
              <w:right w:val="single" w:sz="4" w:space="0" w:color="auto"/>
            </w:tcBorders>
            <w:shd w:val="clear" w:color="auto" w:fill="auto"/>
            <w:vAlign w:val="center"/>
          </w:tcPr>
          <w:p w14:paraId="5F2DB844"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tcBorders>
              <w:left w:val="single" w:sz="4" w:space="0" w:color="auto"/>
              <w:right w:val="single" w:sz="4" w:space="0" w:color="auto"/>
            </w:tcBorders>
            <w:shd w:val="clear" w:color="auto" w:fill="auto"/>
            <w:vAlign w:val="center"/>
          </w:tcPr>
          <w:p w14:paraId="7802FE7D" w14:textId="77777777" w:rsidR="00C25A89" w:rsidRDefault="00C25A89" w:rsidP="00D45FE7">
            <w:pPr>
              <w:widowControl/>
              <w:jc w:val="center"/>
              <w:rPr>
                <w:rFonts w:ascii="仿宋" w:eastAsia="仿宋" w:hAnsi="仿宋" w:cs="仿宋"/>
                <w:sz w:val="21"/>
                <w:szCs w:val="21"/>
              </w:rPr>
            </w:pPr>
          </w:p>
        </w:tc>
      </w:tr>
      <w:tr w:rsidR="00C25A89" w14:paraId="5A55D2AE"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1AA6544E"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79FCFBD0"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795565B3"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5C2B901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0E42C8C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w:t>
            </w:r>
          </w:p>
        </w:tc>
        <w:tc>
          <w:tcPr>
            <w:tcW w:w="6709" w:type="dxa"/>
            <w:vMerge/>
            <w:tcBorders>
              <w:left w:val="single" w:sz="4" w:space="0" w:color="auto"/>
              <w:right w:val="single" w:sz="4" w:space="0" w:color="auto"/>
            </w:tcBorders>
            <w:shd w:val="clear" w:color="auto" w:fill="auto"/>
            <w:vAlign w:val="center"/>
          </w:tcPr>
          <w:p w14:paraId="331C28CB" w14:textId="77777777" w:rsidR="00C25A89" w:rsidRDefault="00C25A89" w:rsidP="00D45FE7">
            <w:pPr>
              <w:widowControl/>
              <w:jc w:val="center"/>
              <w:rPr>
                <w:rFonts w:ascii="仿宋" w:eastAsia="仿宋" w:hAnsi="仿宋" w:cs="仿宋"/>
                <w:sz w:val="21"/>
                <w:szCs w:val="21"/>
              </w:rPr>
            </w:pPr>
          </w:p>
        </w:tc>
      </w:tr>
      <w:tr w:rsidR="00C25A89" w14:paraId="6CDBAD5F"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29803C5F"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3798D637"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7D5EBD51"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691B54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罗源滨海实验小学</w:t>
            </w:r>
          </w:p>
        </w:tc>
        <w:tc>
          <w:tcPr>
            <w:tcW w:w="1136" w:type="dxa"/>
            <w:tcBorders>
              <w:top w:val="nil"/>
              <w:left w:val="nil"/>
              <w:bottom w:val="single" w:sz="4" w:space="0" w:color="auto"/>
              <w:right w:val="single" w:sz="4" w:space="0" w:color="auto"/>
            </w:tcBorders>
            <w:shd w:val="clear" w:color="auto" w:fill="auto"/>
            <w:vAlign w:val="center"/>
          </w:tcPr>
          <w:p w14:paraId="0EE33697"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11</w:t>
            </w:r>
          </w:p>
        </w:tc>
        <w:tc>
          <w:tcPr>
            <w:tcW w:w="6709" w:type="dxa"/>
            <w:vMerge/>
            <w:tcBorders>
              <w:left w:val="single" w:sz="4" w:space="0" w:color="auto"/>
              <w:right w:val="single" w:sz="4" w:space="0" w:color="auto"/>
            </w:tcBorders>
            <w:shd w:val="clear" w:color="auto" w:fill="auto"/>
            <w:vAlign w:val="center"/>
          </w:tcPr>
          <w:p w14:paraId="3DB1E645" w14:textId="77777777" w:rsidR="00C25A89" w:rsidRDefault="00C25A89" w:rsidP="00D45FE7">
            <w:pPr>
              <w:widowControl/>
              <w:jc w:val="center"/>
              <w:rPr>
                <w:rFonts w:ascii="仿宋" w:eastAsia="仿宋" w:hAnsi="仿宋" w:cs="仿宋"/>
                <w:sz w:val="21"/>
                <w:szCs w:val="21"/>
              </w:rPr>
            </w:pPr>
          </w:p>
        </w:tc>
      </w:tr>
      <w:tr w:rsidR="00C25A89" w14:paraId="178C5E6F"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4296FA37"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3509EE9E"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5913E6AF"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6B85A5C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罗源县教师进修学校附属小学</w:t>
            </w:r>
          </w:p>
        </w:tc>
        <w:tc>
          <w:tcPr>
            <w:tcW w:w="1136" w:type="dxa"/>
            <w:tcBorders>
              <w:top w:val="nil"/>
              <w:left w:val="nil"/>
              <w:bottom w:val="single" w:sz="4" w:space="0" w:color="auto"/>
              <w:right w:val="single" w:sz="4" w:space="0" w:color="auto"/>
            </w:tcBorders>
            <w:shd w:val="clear" w:color="auto" w:fill="auto"/>
            <w:vAlign w:val="center"/>
          </w:tcPr>
          <w:p w14:paraId="0134E9AF"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4</w:t>
            </w:r>
          </w:p>
        </w:tc>
        <w:tc>
          <w:tcPr>
            <w:tcW w:w="6709" w:type="dxa"/>
            <w:vMerge/>
            <w:tcBorders>
              <w:left w:val="single" w:sz="4" w:space="0" w:color="auto"/>
              <w:right w:val="single" w:sz="4" w:space="0" w:color="auto"/>
            </w:tcBorders>
            <w:shd w:val="clear" w:color="auto" w:fill="auto"/>
            <w:vAlign w:val="center"/>
          </w:tcPr>
          <w:p w14:paraId="65F588C2" w14:textId="77777777" w:rsidR="00C25A89" w:rsidRDefault="00C25A89" w:rsidP="00D45FE7">
            <w:pPr>
              <w:widowControl/>
              <w:jc w:val="center"/>
              <w:rPr>
                <w:rFonts w:ascii="仿宋" w:eastAsia="仿宋" w:hAnsi="仿宋" w:cs="仿宋"/>
                <w:sz w:val="21"/>
                <w:szCs w:val="21"/>
              </w:rPr>
            </w:pPr>
          </w:p>
        </w:tc>
      </w:tr>
      <w:tr w:rsidR="00C25A89" w14:paraId="6343F6AB"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7F0F9319"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138B30ED"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5DE0BDE7"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11E21D8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2A93E9B6"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8</w:t>
            </w:r>
          </w:p>
        </w:tc>
        <w:tc>
          <w:tcPr>
            <w:tcW w:w="6709" w:type="dxa"/>
            <w:vMerge/>
            <w:tcBorders>
              <w:left w:val="single" w:sz="4" w:space="0" w:color="auto"/>
              <w:right w:val="single" w:sz="4" w:space="0" w:color="auto"/>
            </w:tcBorders>
            <w:shd w:val="clear" w:color="auto" w:fill="auto"/>
            <w:vAlign w:val="center"/>
          </w:tcPr>
          <w:p w14:paraId="0779B5E6" w14:textId="77777777" w:rsidR="00C25A89" w:rsidRDefault="00C25A89" w:rsidP="00D45FE7">
            <w:pPr>
              <w:widowControl/>
              <w:jc w:val="center"/>
              <w:rPr>
                <w:rFonts w:ascii="仿宋" w:eastAsia="仿宋" w:hAnsi="仿宋" w:cs="仿宋"/>
                <w:sz w:val="21"/>
                <w:szCs w:val="21"/>
              </w:rPr>
            </w:pPr>
          </w:p>
        </w:tc>
      </w:tr>
      <w:tr w:rsidR="00C25A89" w14:paraId="630AED24"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415AEE37"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587183A1"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15D3948D"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0F6AFA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起步中心小学</w:t>
            </w:r>
          </w:p>
        </w:tc>
        <w:tc>
          <w:tcPr>
            <w:tcW w:w="1136" w:type="dxa"/>
            <w:tcBorders>
              <w:top w:val="nil"/>
              <w:left w:val="nil"/>
              <w:bottom w:val="single" w:sz="4" w:space="0" w:color="auto"/>
              <w:right w:val="single" w:sz="4" w:space="0" w:color="auto"/>
            </w:tcBorders>
            <w:shd w:val="clear" w:color="auto" w:fill="auto"/>
            <w:vAlign w:val="center"/>
          </w:tcPr>
          <w:p w14:paraId="42BC7520"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6709" w:type="dxa"/>
            <w:vMerge/>
            <w:tcBorders>
              <w:left w:val="single" w:sz="4" w:space="0" w:color="auto"/>
              <w:right w:val="single" w:sz="4" w:space="0" w:color="auto"/>
            </w:tcBorders>
            <w:shd w:val="clear" w:color="auto" w:fill="auto"/>
            <w:vAlign w:val="center"/>
          </w:tcPr>
          <w:p w14:paraId="52E62AF5" w14:textId="77777777" w:rsidR="00C25A89" w:rsidRDefault="00C25A89" w:rsidP="00D45FE7">
            <w:pPr>
              <w:widowControl/>
              <w:jc w:val="center"/>
              <w:rPr>
                <w:rFonts w:ascii="仿宋" w:eastAsia="仿宋" w:hAnsi="仿宋" w:cs="仿宋"/>
                <w:sz w:val="21"/>
                <w:szCs w:val="21"/>
              </w:rPr>
            </w:pPr>
          </w:p>
        </w:tc>
      </w:tr>
      <w:tr w:rsidR="00C25A89" w14:paraId="3F651914"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35386CC0"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50B0C017"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27C610FE"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486A38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松山中心小学</w:t>
            </w:r>
          </w:p>
        </w:tc>
        <w:tc>
          <w:tcPr>
            <w:tcW w:w="1136" w:type="dxa"/>
            <w:tcBorders>
              <w:top w:val="nil"/>
              <w:left w:val="nil"/>
              <w:bottom w:val="single" w:sz="4" w:space="0" w:color="auto"/>
              <w:right w:val="single" w:sz="4" w:space="0" w:color="auto"/>
            </w:tcBorders>
            <w:shd w:val="clear" w:color="auto" w:fill="auto"/>
            <w:vAlign w:val="center"/>
          </w:tcPr>
          <w:p w14:paraId="6C3D8322"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5</w:t>
            </w:r>
          </w:p>
        </w:tc>
        <w:tc>
          <w:tcPr>
            <w:tcW w:w="6709" w:type="dxa"/>
            <w:vMerge/>
            <w:tcBorders>
              <w:left w:val="single" w:sz="4" w:space="0" w:color="auto"/>
              <w:right w:val="single" w:sz="4" w:space="0" w:color="auto"/>
            </w:tcBorders>
            <w:shd w:val="clear" w:color="auto" w:fill="auto"/>
            <w:vAlign w:val="center"/>
          </w:tcPr>
          <w:p w14:paraId="0EDC95A2" w14:textId="77777777" w:rsidR="00C25A89" w:rsidRDefault="00C25A89" w:rsidP="00D45FE7">
            <w:pPr>
              <w:widowControl/>
              <w:jc w:val="center"/>
              <w:rPr>
                <w:rFonts w:ascii="仿宋" w:eastAsia="仿宋" w:hAnsi="仿宋" w:cs="仿宋"/>
                <w:sz w:val="21"/>
                <w:szCs w:val="21"/>
              </w:rPr>
            </w:pPr>
          </w:p>
        </w:tc>
      </w:tr>
      <w:tr w:rsidR="00C25A89" w14:paraId="12D4139B"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247FFB12" w14:textId="77777777" w:rsidR="00C25A89" w:rsidRDefault="00C25A89" w:rsidP="00D45FE7">
            <w:pPr>
              <w:jc w:val="center"/>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5CCF9D1B" w14:textId="77777777" w:rsidR="00C25A89" w:rsidRDefault="00C25A89" w:rsidP="00D45FE7">
            <w:pPr>
              <w:widowControl/>
              <w:jc w:val="center"/>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23CAFE29"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D852D3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罗源县白塔中心小学</w:t>
            </w:r>
          </w:p>
        </w:tc>
        <w:tc>
          <w:tcPr>
            <w:tcW w:w="1136" w:type="dxa"/>
            <w:tcBorders>
              <w:top w:val="nil"/>
              <w:left w:val="nil"/>
              <w:bottom w:val="single" w:sz="4" w:space="0" w:color="auto"/>
              <w:right w:val="single" w:sz="4" w:space="0" w:color="auto"/>
            </w:tcBorders>
            <w:shd w:val="clear" w:color="auto" w:fill="auto"/>
            <w:vAlign w:val="center"/>
          </w:tcPr>
          <w:p w14:paraId="39241A94"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6709" w:type="dxa"/>
            <w:vMerge/>
            <w:tcBorders>
              <w:left w:val="single" w:sz="4" w:space="0" w:color="auto"/>
              <w:bottom w:val="single" w:sz="4" w:space="0" w:color="000000"/>
              <w:right w:val="single" w:sz="4" w:space="0" w:color="auto"/>
            </w:tcBorders>
            <w:shd w:val="clear" w:color="auto" w:fill="auto"/>
            <w:vAlign w:val="center"/>
          </w:tcPr>
          <w:p w14:paraId="391C6ED1" w14:textId="77777777" w:rsidR="00C25A89" w:rsidRDefault="00C25A89" w:rsidP="00D45FE7">
            <w:pPr>
              <w:widowControl/>
              <w:jc w:val="center"/>
              <w:rPr>
                <w:rFonts w:ascii="仿宋" w:eastAsia="仿宋" w:hAnsi="仿宋" w:cs="仿宋"/>
                <w:sz w:val="21"/>
                <w:szCs w:val="21"/>
              </w:rPr>
            </w:pPr>
          </w:p>
        </w:tc>
      </w:tr>
      <w:tr w:rsidR="00C25A89" w14:paraId="3732A3E4" w14:textId="77777777" w:rsidTr="00D45FE7">
        <w:trPr>
          <w:trHeight w:val="499"/>
          <w:jc w:val="center"/>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00E65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24</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tcPr>
          <w:p w14:paraId="5690966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小学英语教师</w:t>
            </w:r>
          </w:p>
        </w:tc>
        <w:tc>
          <w:tcPr>
            <w:tcW w:w="1212" w:type="dxa"/>
            <w:vMerge w:val="restart"/>
            <w:tcBorders>
              <w:top w:val="nil"/>
              <w:left w:val="single" w:sz="4" w:space="0" w:color="auto"/>
              <w:bottom w:val="single" w:sz="4" w:space="0" w:color="000000"/>
              <w:right w:val="single" w:sz="4" w:space="0" w:color="auto"/>
            </w:tcBorders>
            <w:shd w:val="clear" w:color="auto" w:fill="auto"/>
            <w:vAlign w:val="center"/>
          </w:tcPr>
          <w:p w14:paraId="03E7CE1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8</w:t>
            </w:r>
          </w:p>
        </w:tc>
        <w:tc>
          <w:tcPr>
            <w:tcW w:w="2715" w:type="dxa"/>
            <w:tcBorders>
              <w:top w:val="nil"/>
              <w:left w:val="nil"/>
              <w:bottom w:val="single" w:sz="4" w:space="0" w:color="auto"/>
              <w:right w:val="single" w:sz="4" w:space="0" w:color="auto"/>
            </w:tcBorders>
            <w:shd w:val="clear" w:color="auto" w:fill="auto"/>
            <w:vAlign w:val="center"/>
          </w:tcPr>
          <w:p w14:paraId="6EDABAF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5843C22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val="restart"/>
            <w:tcBorders>
              <w:top w:val="nil"/>
              <w:left w:val="single" w:sz="4" w:space="0" w:color="auto"/>
              <w:bottom w:val="single" w:sz="4" w:space="0" w:color="000000"/>
              <w:right w:val="single" w:sz="4" w:space="0" w:color="auto"/>
            </w:tcBorders>
            <w:shd w:val="clear" w:color="auto" w:fill="auto"/>
            <w:vAlign w:val="center"/>
          </w:tcPr>
          <w:p w14:paraId="3A7BB745"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英语教育、英语、翻译（英语）、英语（翻译）、英语（笔译）、英语（口译）、英语语言文学、应用英语、实用英语、商务英语、旅游</w:t>
            </w:r>
            <w:r>
              <w:rPr>
                <w:rFonts w:ascii="仿宋" w:eastAsia="仿宋" w:hAnsi="仿宋" w:cs="仿宋" w:hint="eastAsia"/>
                <w:sz w:val="21"/>
                <w:szCs w:val="21"/>
              </w:rPr>
              <w:lastRenderedPageBreak/>
              <w:t>英语、外贸英语、课程与教学论(英语)、学科教学（英语学科）、翻译硕士、外国语言学及应用语言学（英语）、小学教育（英语方向）、初等教育（英语方向）。</w:t>
            </w:r>
          </w:p>
        </w:tc>
      </w:tr>
      <w:tr w:rsidR="00C25A89" w14:paraId="409A7889" w14:textId="77777777" w:rsidTr="00D45FE7">
        <w:trPr>
          <w:trHeight w:val="499"/>
          <w:jc w:val="center"/>
        </w:trPr>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C622CB"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000000"/>
              <w:right w:val="single" w:sz="4" w:space="0" w:color="auto"/>
            </w:tcBorders>
            <w:shd w:val="clear" w:color="auto" w:fill="auto"/>
            <w:vAlign w:val="center"/>
          </w:tcPr>
          <w:p w14:paraId="48318BBB"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000000"/>
              <w:right w:val="single" w:sz="4" w:space="0" w:color="auto"/>
            </w:tcBorders>
            <w:shd w:val="clear" w:color="auto" w:fill="auto"/>
            <w:vAlign w:val="center"/>
          </w:tcPr>
          <w:p w14:paraId="2FCA5170"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FA2FA9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罗源滨海实验小学</w:t>
            </w:r>
          </w:p>
        </w:tc>
        <w:tc>
          <w:tcPr>
            <w:tcW w:w="1136" w:type="dxa"/>
            <w:tcBorders>
              <w:top w:val="nil"/>
              <w:left w:val="nil"/>
              <w:bottom w:val="single" w:sz="4" w:space="0" w:color="auto"/>
              <w:right w:val="single" w:sz="4" w:space="0" w:color="auto"/>
            </w:tcBorders>
            <w:shd w:val="clear" w:color="auto" w:fill="auto"/>
            <w:vAlign w:val="center"/>
          </w:tcPr>
          <w:p w14:paraId="2A7583C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top w:val="nil"/>
              <w:left w:val="single" w:sz="4" w:space="0" w:color="auto"/>
              <w:bottom w:val="single" w:sz="4" w:space="0" w:color="000000"/>
              <w:right w:val="single" w:sz="4" w:space="0" w:color="auto"/>
            </w:tcBorders>
            <w:vAlign w:val="center"/>
          </w:tcPr>
          <w:p w14:paraId="794E0172" w14:textId="77777777" w:rsidR="00C25A89" w:rsidRDefault="00C25A89" w:rsidP="00D45FE7">
            <w:pPr>
              <w:widowControl/>
              <w:jc w:val="left"/>
              <w:rPr>
                <w:rFonts w:ascii="仿宋" w:eastAsia="仿宋" w:hAnsi="仿宋" w:cs="仿宋"/>
                <w:sz w:val="21"/>
                <w:szCs w:val="21"/>
              </w:rPr>
            </w:pPr>
          </w:p>
        </w:tc>
      </w:tr>
      <w:tr w:rsidR="00C25A89" w14:paraId="059622A1" w14:textId="77777777" w:rsidTr="00D45FE7">
        <w:trPr>
          <w:trHeight w:val="499"/>
          <w:jc w:val="center"/>
        </w:trPr>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0EFF02"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000000"/>
              <w:right w:val="single" w:sz="4" w:space="0" w:color="auto"/>
            </w:tcBorders>
            <w:shd w:val="clear" w:color="auto" w:fill="auto"/>
            <w:vAlign w:val="center"/>
          </w:tcPr>
          <w:p w14:paraId="37599E08"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000000"/>
              <w:right w:val="single" w:sz="4" w:space="0" w:color="auto"/>
            </w:tcBorders>
            <w:shd w:val="clear" w:color="auto" w:fill="auto"/>
            <w:vAlign w:val="center"/>
          </w:tcPr>
          <w:p w14:paraId="04107C7E"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078495B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罗源县教师进修学校附属小学</w:t>
            </w:r>
          </w:p>
        </w:tc>
        <w:tc>
          <w:tcPr>
            <w:tcW w:w="1136" w:type="dxa"/>
            <w:tcBorders>
              <w:top w:val="nil"/>
              <w:left w:val="nil"/>
              <w:bottom w:val="single" w:sz="4" w:space="0" w:color="auto"/>
              <w:right w:val="single" w:sz="4" w:space="0" w:color="auto"/>
            </w:tcBorders>
            <w:shd w:val="clear" w:color="auto" w:fill="auto"/>
            <w:vAlign w:val="center"/>
          </w:tcPr>
          <w:p w14:paraId="047039D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top w:val="nil"/>
              <w:left w:val="single" w:sz="4" w:space="0" w:color="auto"/>
              <w:bottom w:val="single" w:sz="4" w:space="0" w:color="000000"/>
              <w:right w:val="single" w:sz="4" w:space="0" w:color="auto"/>
            </w:tcBorders>
            <w:vAlign w:val="center"/>
          </w:tcPr>
          <w:p w14:paraId="6067B4F6" w14:textId="77777777" w:rsidR="00C25A89" w:rsidRDefault="00C25A89" w:rsidP="00D45FE7">
            <w:pPr>
              <w:widowControl/>
              <w:jc w:val="left"/>
              <w:rPr>
                <w:rFonts w:ascii="仿宋" w:eastAsia="仿宋" w:hAnsi="仿宋" w:cs="仿宋"/>
                <w:sz w:val="21"/>
                <w:szCs w:val="21"/>
              </w:rPr>
            </w:pPr>
          </w:p>
        </w:tc>
      </w:tr>
      <w:tr w:rsidR="00C25A89" w14:paraId="4035A324" w14:textId="77777777" w:rsidTr="00D45FE7">
        <w:trPr>
          <w:trHeight w:val="499"/>
          <w:jc w:val="center"/>
        </w:trPr>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BB251F"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000000"/>
              <w:right w:val="single" w:sz="4" w:space="0" w:color="auto"/>
            </w:tcBorders>
            <w:shd w:val="clear" w:color="auto" w:fill="auto"/>
            <w:vAlign w:val="center"/>
          </w:tcPr>
          <w:p w14:paraId="058BFDAB"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000000"/>
              <w:right w:val="single" w:sz="4" w:space="0" w:color="auto"/>
            </w:tcBorders>
            <w:shd w:val="clear" w:color="auto" w:fill="auto"/>
            <w:vAlign w:val="center"/>
          </w:tcPr>
          <w:p w14:paraId="668F2FB5"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1E26218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37DFF0C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top w:val="nil"/>
              <w:left w:val="single" w:sz="4" w:space="0" w:color="auto"/>
              <w:bottom w:val="single" w:sz="4" w:space="0" w:color="000000"/>
              <w:right w:val="single" w:sz="4" w:space="0" w:color="auto"/>
            </w:tcBorders>
            <w:vAlign w:val="center"/>
          </w:tcPr>
          <w:p w14:paraId="25260FB7" w14:textId="77777777" w:rsidR="00C25A89" w:rsidRDefault="00C25A89" w:rsidP="00D45FE7">
            <w:pPr>
              <w:widowControl/>
              <w:jc w:val="left"/>
              <w:rPr>
                <w:rFonts w:ascii="仿宋" w:eastAsia="仿宋" w:hAnsi="仿宋" w:cs="仿宋"/>
                <w:sz w:val="21"/>
                <w:szCs w:val="21"/>
              </w:rPr>
            </w:pPr>
          </w:p>
        </w:tc>
      </w:tr>
      <w:tr w:rsidR="00C25A89" w14:paraId="3368D4E6" w14:textId="77777777" w:rsidTr="00D45FE7">
        <w:trPr>
          <w:trHeight w:val="499"/>
          <w:jc w:val="center"/>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C076BD"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25</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4698289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小学体育教师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565B2E2F"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9</w:t>
            </w:r>
          </w:p>
        </w:tc>
        <w:tc>
          <w:tcPr>
            <w:tcW w:w="2715" w:type="dxa"/>
            <w:tcBorders>
              <w:top w:val="nil"/>
              <w:left w:val="nil"/>
              <w:bottom w:val="single" w:sz="4" w:space="0" w:color="auto"/>
              <w:right w:val="single" w:sz="4" w:space="0" w:color="auto"/>
            </w:tcBorders>
            <w:shd w:val="clear" w:color="auto" w:fill="auto"/>
            <w:vAlign w:val="center"/>
          </w:tcPr>
          <w:p w14:paraId="0307936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罗源县第二实验小学</w:t>
            </w:r>
          </w:p>
        </w:tc>
        <w:tc>
          <w:tcPr>
            <w:tcW w:w="1136" w:type="dxa"/>
            <w:tcBorders>
              <w:top w:val="nil"/>
              <w:left w:val="nil"/>
              <w:bottom w:val="single" w:sz="4" w:space="0" w:color="auto"/>
              <w:right w:val="single" w:sz="4" w:space="0" w:color="auto"/>
            </w:tcBorders>
            <w:shd w:val="clear" w:color="auto" w:fill="auto"/>
            <w:vAlign w:val="center"/>
          </w:tcPr>
          <w:p w14:paraId="54AF619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top w:val="nil"/>
              <w:left w:val="single" w:sz="4" w:space="0" w:color="auto"/>
              <w:bottom w:val="nil"/>
              <w:right w:val="single" w:sz="4" w:space="0" w:color="auto"/>
            </w:tcBorders>
            <w:shd w:val="clear" w:color="auto" w:fill="auto"/>
            <w:vAlign w:val="center"/>
          </w:tcPr>
          <w:p w14:paraId="67409389"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体育学类，课程与教学论（体育）、小学体育教育、学科教学（体育）、体育教育。</w:t>
            </w:r>
          </w:p>
        </w:tc>
      </w:tr>
      <w:tr w:rsidR="00C25A89" w14:paraId="35C20E7C"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57BC4522"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6CB5116D"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796A67E6"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0220D29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罗源县第三实验小学</w:t>
            </w:r>
          </w:p>
        </w:tc>
        <w:tc>
          <w:tcPr>
            <w:tcW w:w="1136" w:type="dxa"/>
            <w:tcBorders>
              <w:top w:val="nil"/>
              <w:left w:val="nil"/>
              <w:bottom w:val="single" w:sz="4" w:space="0" w:color="auto"/>
              <w:right w:val="single" w:sz="4" w:space="0" w:color="auto"/>
            </w:tcBorders>
            <w:shd w:val="clear" w:color="auto" w:fill="auto"/>
            <w:vAlign w:val="center"/>
          </w:tcPr>
          <w:p w14:paraId="403B1A2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nil"/>
              <w:right w:val="single" w:sz="4" w:space="0" w:color="auto"/>
            </w:tcBorders>
            <w:vAlign w:val="center"/>
          </w:tcPr>
          <w:p w14:paraId="366758AF" w14:textId="77777777" w:rsidR="00C25A89" w:rsidRDefault="00C25A89" w:rsidP="00D45FE7">
            <w:pPr>
              <w:widowControl/>
              <w:jc w:val="left"/>
              <w:rPr>
                <w:rFonts w:ascii="仿宋" w:eastAsia="仿宋" w:hAnsi="仿宋" w:cs="仿宋"/>
                <w:sz w:val="21"/>
                <w:szCs w:val="21"/>
              </w:rPr>
            </w:pPr>
          </w:p>
        </w:tc>
      </w:tr>
      <w:tr w:rsidR="00C25A89" w14:paraId="662533AF"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70B28DE0"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0CF9BA9F"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63791D22"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85F841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罗源县教师进修学校附属小学</w:t>
            </w:r>
          </w:p>
        </w:tc>
        <w:tc>
          <w:tcPr>
            <w:tcW w:w="1136" w:type="dxa"/>
            <w:tcBorders>
              <w:top w:val="nil"/>
              <w:left w:val="nil"/>
              <w:bottom w:val="single" w:sz="4" w:space="0" w:color="auto"/>
              <w:right w:val="single" w:sz="4" w:space="0" w:color="auto"/>
            </w:tcBorders>
            <w:shd w:val="clear" w:color="auto" w:fill="auto"/>
            <w:vAlign w:val="center"/>
          </w:tcPr>
          <w:p w14:paraId="435BE91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top w:val="nil"/>
              <w:left w:val="single" w:sz="4" w:space="0" w:color="auto"/>
              <w:bottom w:val="nil"/>
              <w:right w:val="single" w:sz="4" w:space="0" w:color="auto"/>
            </w:tcBorders>
            <w:vAlign w:val="center"/>
          </w:tcPr>
          <w:p w14:paraId="3809AC56" w14:textId="77777777" w:rsidR="00C25A89" w:rsidRDefault="00C25A89" w:rsidP="00D45FE7">
            <w:pPr>
              <w:widowControl/>
              <w:jc w:val="left"/>
              <w:rPr>
                <w:rFonts w:ascii="仿宋" w:eastAsia="仿宋" w:hAnsi="仿宋" w:cs="仿宋"/>
                <w:sz w:val="21"/>
                <w:szCs w:val="21"/>
              </w:rPr>
            </w:pPr>
          </w:p>
        </w:tc>
      </w:tr>
      <w:tr w:rsidR="00C25A89" w14:paraId="0452DF46"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3C3CB59D"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0010173D"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0458326A"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4692C94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084075D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3</w:t>
            </w:r>
          </w:p>
        </w:tc>
        <w:tc>
          <w:tcPr>
            <w:tcW w:w="6709" w:type="dxa"/>
            <w:vMerge/>
            <w:tcBorders>
              <w:top w:val="nil"/>
              <w:left w:val="single" w:sz="4" w:space="0" w:color="auto"/>
              <w:bottom w:val="nil"/>
              <w:right w:val="single" w:sz="4" w:space="0" w:color="auto"/>
            </w:tcBorders>
            <w:vAlign w:val="center"/>
          </w:tcPr>
          <w:p w14:paraId="2BF58097" w14:textId="77777777" w:rsidR="00C25A89" w:rsidRDefault="00C25A89" w:rsidP="00D45FE7">
            <w:pPr>
              <w:widowControl/>
              <w:jc w:val="left"/>
              <w:rPr>
                <w:rFonts w:ascii="仿宋" w:eastAsia="仿宋" w:hAnsi="仿宋" w:cs="仿宋"/>
                <w:sz w:val="21"/>
                <w:szCs w:val="21"/>
              </w:rPr>
            </w:pPr>
          </w:p>
        </w:tc>
      </w:tr>
      <w:tr w:rsidR="00C25A89" w14:paraId="6310D579"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7A4C3FAA"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5A3368A6"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014286F1"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03F8ED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松山中心小学</w:t>
            </w:r>
          </w:p>
        </w:tc>
        <w:tc>
          <w:tcPr>
            <w:tcW w:w="1136" w:type="dxa"/>
            <w:tcBorders>
              <w:top w:val="nil"/>
              <w:left w:val="nil"/>
              <w:bottom w:val="single" w:sz="4" w:space="0" w:color="auto"/>
              <w:right w:val="single" w:sz="4" w:space="0" w:color="auto"/>
            </w:tcBorders>
            <w:shd w:val="clear" w:color="auto" w:fill="auto"/>
            <w:vAlign w:val="center"/>
          </w:tcPr>
          <w:p w14:paraId="515785ED"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6709" w:type="dxa"/>
            <w:vMerge/>
            <w:tcBorders>
              <w:top w:val="nil"/>
              <w:left w:val="single" w:sz="4" w:space="0" w:color="auto"/>
              <w:bottom w:val="single" w:sz="4" w:space="0" w:color="auto"/>
              <w:right w:val="single" w:sz="4" w:space="0" w:color="auto"/>
            </w:tcBorders>
            <w:vAlign w:val="center"/>
          </w:tcPr>
          <w:p w14:paraId="25B9C6EA" w14:textId="77777777" w:rsidR="00C25A89" w:rsidRDefault="00C25A89" w:rsidP="00D45FE7">
            <w:pPr>
              <w:widowControl/>
              <w:jc w:val="left"/>
              <w:rPr>
                <w:rFonts w:ascii="仿宋" w:eastAsia="仿宋" w:hAnsi="仿宋" w:cs="仿宋"/>
                <w:sz w:val="21"/>
                <w:szCs w:val="21"/>
              </w:rPr>
            </w:pPr>
          </w:p>
        </w:tc>
      </w:tr>
      <w:tr w:rsidR="00C25A89" w14:paraId="28FE688A" w14:textId="77777777" w:rsidTr="00D45FE7">
        <w:trPr>
          <w:trHeight w:val="499"/>
          <w:jc w:val="center"/>
        </w:trPr>
        <w:tc>
          <w:tcPr>
            <w:tcW w:w="715" w:type="dxa"/>
            <w:vMerge w:val="restart"/>
            <w:tcBorders>
              <w:top w:val="nil"/>
              <w:left w:val="single" w:sz="4" w:space="0" w:color="auto"/>
              <w:right w:val="single" w:sz="4" w:space="0" w:color="auto"/>
            </w:tcBorders>
            <w:shd w:val="clear" w:color="auto" w:fill="auto"/>
            <w:vAlign w:val="center"/>
          </w:tcPr>
          <w:p w14:paraId="17DA7454"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26</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tcPr>
          <w:p w14:paraId="32AD672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小学音乐教师</w:t>
            </w:r>
          </w:p>
        </w:tc>
        <w:tc>
          <w:tcPr>
            <w:tcW w:w="1212" w:type="dxa"/>
            <w:vMerge w:val="restart"/>
            <w:tcBorders>
              <w:top w:val="nil"/>
              <w:left w:val="single" w:sz="4" w:space="0" w:color="auto"/>
              <w:bottom w:val="single" w:sz="4" w:space="0" w:color="000000"/>
              <w:right w:val="single" w:sz="4" w:space="0" w:color="auto"/>
            </w:tcBorders>
            <w:shd w:val="clear" w:color="auto" w:fill="auto"/>
            <w:vAlign w:val="center"/>
          </w:tcPr>
          <w:p w14:paraId="415BE6B7"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7DAECB4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罗源滨海学校</w:t>
            </w:r>
          </w:p>
        </w:tc>
        <w:tc>
          <w:tcPr>
            <w:tcW w:w="1136" w:type="dxa"/>
            <w:tcBorders>
              <w:top w:val="nil"/>
              <w:left w:val="nil"/>
              <w:bottom w:val="single" w:sz="4" w:space="0" w:color="auto"/>
              <w:right w:val="single" w:sz="4" w:space="0" w:color="auto"/>
            </w:tcBorders>
            <w:shd w:val="clear" w:color="auto" w:fill="auto"/>
            <w:vAlign w:val="center"/>
          </w:tcPr>
          <w:p w14:paraId="35B84F1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top w:val="single" w:sz="4" w:space="0" w:color="auto"/>
              <w:left w:val="single" w:sz="4" w:space="0" w:color="auto"/>
              <w:right w:val="single" w:sz="4" w:space="0" w:color="auto"/>
            </w:tcBorders>
            <w:vAlign w:val="center"/>
          </w:tcPr>
          <w:p w14:paraId="7ABFBE8F" w14:textId="72C573AD" w:rsidR="00C25A89" w:rsidRDefault="007D7688"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音乐教育、音乐（学）、音乐表演、课程与教学论（音乐）、学科教学（音乐）、艺术教育（音乐方向）、作曲与作曲技术理论、舞蹈表演、舞蹈（学）、舞蹈编导、音乐与舞蹈学、音乐科技与艺术、表演、戏剧学、艺术硕士专业（音乐、舞蹈、戏剧、戏曲）、钢琴伴奏、钢琴调律、表演艺术、戏曲、戏曲表演、声乐、艺术设计（音乐方向）、中国古典舞表演。</w:t>
            </w:r>
          </w:p>
        </w:tc>
      </w:tr>
      <w:tr w:rsidR="00C25A89" w14:paraId="1CAA0A87"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42FD41E3"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000000"/>
              <w:right w:val="single" w:sz="4" w:space="0" w:color="auto"/>
            </w:tcBorders>
            <w:shd w:val="clear" w:color="auto" w:fill="auto"/>
            <w:vAlign w:val="center"/>
          </w:tcPr>
          <w:p w14:paraId="08D56D72"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000000"/>
              <w:right w:val="single" w:sz="4" w:space="0" w:color="auto"/>
            </w:tcBorders>
            <w:shd w:val="clear" w:color="auto" w:fill="auto"/>
            <w:vAlign w:val="center"/>
          </w:tcPr>
          <w:p w14:paraId="7ED468EE"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5CA6D5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罗源县教师进修学校附属小学</w:t>
            </w:r>
          </w:p>
        </w:tc>
        <w:tc>
          <w:tcPr>
            <w:tcW w:w="1136" w:type="dxa"/>
            <w:tcBorders>
              <w:top w:val="nil"/>
              <w:left w:val="nil"/>
              <w:bottom w:val="single" w:sz="4" w:space="0" w:color="auto"/>
              <w:right w:val="single" w:sz="4" w:space="0" w:color="auto"/>
            </w:tcBorders>
            <w:shd w:val="clear" w:color="auto" w:fill="auto"/>
            <w:vAlign w:val="center"/>
          </w:tcPr>
          <w:p w14:paraId="31D19E9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right w:val="single" w:sz="4" w:space="0" w:color="auto"/>
            </w:tcBorders>
            <w:vAlign w:val="center"/>
          </w:tcPr>
          <w:p w14:paraId="51BEB81D" w14:textId="77777777" w:rsidR="00C25A89" w:rsidRDefault="00C25A89" w:rsidP="00D45FE7">
            <w:pPr>
              <w:widowControl/>
              <w:spacing w:line="400" w:lineRule="exact"/>
              <w:jc w:val="left"/>
              <w:rPr>
                <w:rFonts w:ascii="仿宋" w:eastAsia="仿宋" w:hAnsi="仿宋" w:cs="仿宋"/>
                <w:sz w:val="21"/>
                <w:szCs w:val="21"/>
              </w:rPr>
            </w:pPr>
          </w:p>
        </w:tc>
      </w:tr>
      <w:tr w:rsidR="00C25A89" w14:paraId="53360120"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4262964A"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000000"/>
              <w:right w:val="single" w:sz="4" w:space="0" w:color="auto"/>
            </w:tcBorders>
            <w:shd w:val="clear" w:color="auto" w:fill="auto"/>
            <w:vAlign w:val="center"/>
          </w:tcPr>
          <w:p w14:paraId="5B2C6607"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000000"/>
              <w:right w:val="single" w:sz="4" w:space="0" w:color="auto"/>
            </w:tcBorders>
            <w:shd w:val="clear" w:color="auto" w:fill="auto"/>
            <w:vAlign w:val="center"/>
          </w:tcPr>
          <w:p w14:paraId="51530FE1"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7A9515C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447295B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bottom w:val="single" w:sz="4" w:space="0" w:color="auto"/>
              <w:right w:val="single" w:sz="4" w:space="0" w:color="auto"/>
            </w:tcBorders>
            <w:vAlign w:val="center"/>
          </w:tcPr>
          <w:p w14:paraId="7AE58BED" w14:textId="77777777" w:rsidR="00C25A89" w:rsidRDefault="00C25A89" w:rsidP="00D45FE7">
            <w:pPr>
              <w:widowControl/>
              <w:spacing w:line="400" w:lineRule="exact"/>
              <w:jc w:val="left"/>
              <w:rPr>
                <w:rFonts w:ascii="仿宋" w:eastAsia="仿宋" w:hAnsi="仿宋" w:cs="仿宋"/>
                <w:sz w:val="21"/>
                <w:szCs w:val="21"/>
              </w:rPr>
            </w:pPr>
          </w:p>
        </w:tc>
      </w:tr>
      <w:tr w:rsidR="00C25A89" w14:paraId="49461F43" w14:textId="77777777" w:rsidTr="00D45FE7">
        <w:trPr>
          <w:trHeight w:val="499"/>
          <w:jc w:val="center"/>
        </w:trPr>
        <w:tc>
          <w:tcPr>
            <w:tcW w:w="715" w:type="dxa"/>
            <w:vMerge w:val="restart"/>
            <w:tcBorders>
              <w:left w:val="single" w:sz="4" w:space="0" w:color="auto"/>
              <w:right w:val="single" w:sz="4" w:space="0" w:color="auto"/>
            </w:tcBorders>
            <w:shd w:val="clear" w:color="auto" w:fill="auto"/>
            <w:vAlign w:val="center"/>
          </w:tcPr>
          <w:p w14:paraId="59D6168B"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27</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052BBE3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小学美术教师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7A2E3200"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5941364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罗源县第二实验小学</w:t>
            </w:r>
          </w:p>
        </w:tc>
        <w:tc>
          <w:tcPr>
            <w:tcW w:w="1136" w:type="dxa"/>
            <w:tcBorders>
              <w:top w:val="nil"/>
              <w:left w:val="nil"/>
              <w:bottom w:val="single" w:sz="4" w:space="0" w:color="auto"/>
              <w:right w:val="single" w:sz="4" w:space="0" w:color="auto"/>
            </w:tcBorders>
            <w:shd w:val="clear" w:color="auto" w:fill="auto"/>
            <w:vAlign w:val="center"/>
          </w:tcPr>
          <w:p w14:paraId="35CBA9B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top w:val="single" w:sz="4" w:space="0" w:color="auto"/>
              <w:left w:val="single" w:sz="4" w:space="0" w:color="auto"/>
              <w:right w:val="single" w:sz="4" w:space="0" w:color="auto"/>
            </w:tcBorders>
            <w:vAlign w:val="center"/>
          </w:tcPr>
          <w:p w14:paraId="613BAC19"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艺术设计类，美术教育、艺术教育（美术方向）、课程与教学论（美术）、学科教学（美术）。</w:t>
            </w:r>
          </w:p>
        </w:tc>
      </w:tr>
      <w:tr w:rsidR="00C25A89" w14:paraId="3597F028"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222A2190"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45564B15"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1A8B4032"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6B2A704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5622B49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right w:val="single" w:sz="4" w:space="0" w:color="auto"/>
            </w:tcBorders>
            <w:vAlign w:val="center"/>
          </w:tcPr>
          <w:p w14:paraId="0C76689C" w14:textId="77777777" w:rsidR="00C25A89" w:rsidRDefault="00C25A89" w:rsidP="00D45FE7">
            <w:pPr>
              <w:widowControl/>
              <w:spacing w:line="400" w:lineRule="exact"/>
              <w:jc w:val="left"/>
              <w:rPr>
                <w:rFonts w:ascii="仿宋" w:eastAsia="仿宋" w:hAnsi="仿宋" w:cs="仿宋"/>
                <w:sz w:val="21"/>
                <w:szCs w:val="21"/>
              </w:rPr>
            </w:pPr>
          </w:p>
        </w:tc>
      </w:tr>
      <w:tr w:rsidR="00C25A89" w14:paraId="0EAE50FF"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20E4ECF3"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0962E585"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320BDE7B"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0C62F33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松山中心小学</w:t>
            </w:r>
          </w:p>
        </w:tc>
        <w:tc>
          <w:tcPr>
            <w:tcW w:w="1136" w:type="dxa"/>
            <w:tcBorders>
              <w:top w:val="nil"/>
              <w:left w:val="nil"/>
              <w:bottom w:val="single" w:sz="4" w:space="0" w:color="auto"/>
              <w:right w:val="single" w:sz="4" w:space="0" w:color="auto"/>
            </w:tcBorders>
            <w:shd w:val="clear" w:color="auto" w:fill="auto"/>
            <w:vAlign w:val="center"/>
          </w:tcPr>
          <w:p w14:paraId="4B1A743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bottom w:val="single" w:sz="4" w:space="0" w:color="auto"/>
              <w:right w:val="single" w:sz="4" w:space="0" w:color="auto"/>
            </w:tcBorders>
            <w:vAlign w:val="center"/>
          </w:tcPr>
          <w:p w14:paraId="50E8D132" w14:textId="77777777" w:rsidR="00C25A89" w:rsidRDefault="00C25A89" w:rsidP="00D45FE7">
            <w:pPr>
              <w:widowControl/>
              <w:spacing w:line="400" w:lineRule="exact"/>
              <w:jc w:val="left"/>
              <w:rPr>
                <w:rFonts w:ascii="仿宋" w:eastAsia="仿宋" w:hAnsi="仿宋" w:cs="仿宋"/>
                <w:sz w:val="21"/>
                <w:szCs w:val="21"/>
              </w:rPr>
            </w:pPr>
          </w:p>
        </w:tc>
      </w:tr>
      <w:tr w:rsidR="00C25A89" w14:paraId="68D3392F" w14:textId="77777777" w:rsidTr="00D45FE7">
        <w:trPr>
          <w:trHeight w:val="499"/>
          <w:jc w:val="center"/>
        </w:trPr>
        <w:tc>
          <w:tcPr>
            <w:tcW w:w="715" w:type="dxa"/>
            <w:vMerge w:val="restart"/>
            <w:tcBorders>
              <w:left w:val="single" w:sz="4" w:space="0" w:color="auto"/>
              <w:right w:val="single" w:sz="4" w:space="0" w:color="auto"/>
            </w:tcBorders>
            <w:shd w:val="clear" w:color="auto" w:fill="auto"/>
            <w:vAlign w:val="center"/>
          </w:tcPr>
          <w:p w14:paraId="5065F458" w14:textId="77777777" w:rsidR="00C25A89" w:rsidRDefault="00C25A89" w:rsidP="00D45FE7">
            <w:pPr>
              <w:jc w:val="center"/>
              <w:rPr>
                <w:rFonts w:ascii="仿宋" w:eastAsia="仿宋" w:hAnsi="仿宋" w:cs="仿宋"/>
                <w:sz w:val="21"/>
                <w:szCs w:val="21"/>
              </w:rPr>
            </w:pPr>
            <w:r>
              <w:rPr>
                <w:rFonts w:ascii="仿宋" w:eastAsia="仿宋" w:hAnsi="仿宋" w:cs="仿宋"/>
                <w:sz w:val="21"/>
                <w:szCs w:val="21"/>
              </w:rPr>
              <w:lastRenderedPageBreak/>
              <w:t>28</w:t>
            </w:r>
          </w:p>
        </w:tc>
        <w:tc>
          <w:tcPr>
            <w:tcW w:w="1265" w:type="dxa"/>
            <w:vMerge w:val="restart"/>
            <w:tcBorders>
              <w:top w:val="nil"/>
              <w:left w:val="single" w:sz="4" w:space="0" w:color="auto"/>
              <w:right w:val="single" w:sz="4" w:space="0" w:color="auto"/>
            </w:tcBorders>
            <w:shd w:val="clear" w:color="auto" w:fill="auto"/>
            <w:vAlign w:val="center"/>
          </w:tcPr>
          <w:p w14:paraId="725BA62A" w14:textId="77777777" w:rsidR="00C25A89" w:rsidRDefault="00C25A89" w:rsidP="00D45FE7">
            <w:pPr>
              <w:jc w:val="center"/>
              <w:rPr>
                <w:rFonts w:ascii="仿宋" w:eastAsia="仿宋" w:hAnsi="仿宋" w:cs="仿宋"/>
                <w:sz w:val="21"/>
                <w:szCs w:val="21"/>
              </w:rPr>
            </w:pPr>
            <w:r>
              <w:rPr>
                <w:rFonts w:ascii="仿宋" w:eastAsia="仿宋" w:hAnsi="仿宋" w:cs="仿宋" w:hint="eastAsia"/>
                <w:sz w:val="21"/>
                <w:szCs w:val="21"/>
              </w:rPr>
              <w:t>小学心理健康教师</w:t>
            </w:r>
          </w:p>
        </w:tc>
        <w:tc>
          <w:tcPr>
            <w:tcW w:w="1212" w:type="dxa"/>
            <w:vMerge w:val="restart"/>
            <w:tcBorders>
              <w:top w:val="nil"/>
              <w:left w:val="single" w:sz="4" w:space="0" w:color="auto"/>
              <w:right w:val="single" w:sz="4" w:space="0" w:color="auto"/>
            </w:tcBorders>
            <w:shd w:val="clear" w:color="auto" w:fill="auto"/>
            <w:vAlign w:val="center"/>
          </w:tcPr>
          <w:p w14:paraId="41027D10" w14:textId="77777777" w:rsidR="00C25A89" w:rsidRDefault="00C25A89" w:rsidP="00D45FE7">
            <w:pPr>
              <w:jc w:val="center"/>
              <w:rPr>
                <w:rFonts w:ascii="仿宋" w:eastAsia="仿宋" w:hAnsi="仿宋" w:cs="仿宋"/>
                <w:sz w:val="21"/>
                <w:szCs w:val="21"/>
              </w:rPr>
            </w:pPr>
            <w:r>
              <w:rPr>
                <w:rFonts w:ascii="仿宋" w:eastAsia="仿宋" w:hAnsi="仿宋" w:cs="仿宋"/>
                <w:sz w:val="21"/>
                <w:szCs w:val="21"/>
              </w:rPr>
              <w:t>13</w:t>
            </w:r>
          </w:p>
        </w:tc>
        <w:tc>
          <w:tcPr>
            <w:tcW w:w="2715" w:type="dxa"/>
            <w:tcBorders>
              <w:top w:val="nil"/>
              <w:left w:val="nil"/>
              <w:bottom w:val="single" w:sz="4" w:space="0" w:color="auto"/>
              <w:right w:val="single" w:sz="4" w:space="0" w:color="auto"/>
            </w:tcBorders>
            <w:shd w:val="clear" w:color="auto" w:fill="auto"/>
            <w:vAlign w:val="center"/>
          </w:tcPr>
          <w:p w14:paraId="1784A68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罗源县实验小学</w:t>
            </w:r>
          </w:p>
        </w:tc>
        <w:tc>
          <w:tcPr>
            <w:tcW w:w="1136" w:type="dxa"/>
            <w:tcBorders>
              <w:top w:val="nil"/>
              <w:left w:val="nil"/>
              <w:bottom w:val="single" w:sz="4" w:space="0" w:color="auto"/>
              <w:right w:val="single" w:sz="4" w:space="0" w:color="auto"/>
            </w:tcBorders>
            <w:shd w:val="clear" w:color="auto" w:fill="auto"/>
            <w:vAlign w:val="center"/>
          </w:tcPr>
          <w:p w14:paraId="56F663F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left w:val="single" w:sz="4" w:space="0" w:color="auto"/>
              <w:right w:val="single" w:sz="4" w:space="0" w:color="auto"/>
            </w:tcBorders>
            <w:vAlign w:val="center"/>
          </w:tcPr>
          <w:p w14:paraId="4565AE0E" w14:textId="77777777" w:rsidR="00C25A89" w:rsidRDefault="00C25A89" w:rsidP="00D45FE7">
            <w:pPr>
              <w:spacing w:line="400" w:lineRule="exact"/>
              <w:jc w:val="left"/>
              <w:rPr>
                <w:rFonts w:ascii="仿宋" w:eastAsia="仿宋" w:hAnsi="仿宋" w:cs="仿宋"/>
                <w:sz w:val="21"/>
                <w:szCs w:val="21"/>
              </w:rPr>
            </w:pPr>
            <w:r>
              <w:rPr>
                <w:rFonts w:ascii="仿宋" w:eastAsia="仿宋" w:hAnsi="仿宋" w:cs="仿宋" w:hint="eastAsia"/>
                <w:sz w:val="21"/>
                <w:szCs w:val="21"/>
              </w:rPr>
              <w:t>心理学类，心理咨询与心理健康教育、心理咨询。</w:t>
            </w:r>
          </w:p>
        </w:tc>
      </w:tr>
      <w:tr w:rsidR="00C25A89" w14:paraId="28AD402A"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0A45A1B6"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2C596A3B" w14:textId="77777777" w:rsidR="00C25A89" w:rsidRDefault="00C25A89" w:rsidP="00D45FE7">
            <w:pPr>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7D4D2C3A" w14:textId="77777777" w:rsidR="00C25A89" w:rsidRDefault="00C25A89" w:rsidP="00D45FE7">
            <w:pPr>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14A6A24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罗源县教师进修学校附属小学</w:t>
            </w:r>
          </w:p>
        </w:tc>
        <w:tc>
          <w:tcPr>
            <w:tcW w:w="1136" w:type="dxa"/>
            <w:tcBorders>
              <w:top w:val="nil"/>
              <w:left w:val="nil"/>
              <w:bottom w:val="single" w:sz="4" w:space="0" w:color="auto"/>
              <w:right w:val="single" w:sz="4" w:space="0" w:color="auto"/>
            </w:tcBorders>
            <w:shd w:val="clear" w:color="auto" w:fill="auto"/>
            <w:vAlign w:val="center"/>
          </w:tcPr>
          <w:p w14:paraId="57AB9B1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left w:val="single" w:sz="4" w:space="0" w:color="auto"/>
              <w:right w:val="single" w:sz="4" w:space="0" w:color="auto"/>
            </w:tcBorders>
            <w:vAlign w:val="center"/>
          </w:tcPr>
          <w:p w14:paraId="6D6A78E8" w14:textId="77777777" w:rsidR="00C25A89" w:rsidRDefault="00C25A89" w:rsidP="00D45FE7">
            <w:pPr>
              <w:spacing w:line="400" w:lineRule="exact"/>
              <w:jc w:val="left"/>
              <w:rPr>
                <w:rFonts w:ascii="仿宋" w:eastAsia="仿宋" w:hAnsi="仿宋" w:cs="仿宋"/>
                <w:sz w:val="21"/>
                <w:szCs w:val="21"/>
              </w:rPr>
            </w:pPr>
          </w:p>
        </w:tc>
      </w:tr>
      <w:tr w:rsidR="00C25A89" w14:paraId="6FA272CC"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198343AE"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5BC83B6F" w14:textId="77777777" w:rsidR="00C25A89" w:rsidRDefault="00C25A89" w:rsidP="00D45FE7">
            <w:pPr>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2B9CE745" w14:textId="77777777" w:rsidR="00C25A89" w:rsidRDefault="00C25A89" w:rsidP="00D45FE7">
            <w:pPr>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D6102A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罗源县第二实验小学</w:t>
            </w:r>
          </w:p>
        </w:tc>
        <w:tc>
          <w:tcPr>
            <w:tcW w:w="1136" w:type="dxa"/>
            <w:tcBorders>
              <w:top w:val="nil"/>
              <w:left w:val="nil"/>
              <w:bottom w:val="single" w:sz="4" w:space="0" w:color="auto"/>
              <w:right w:val="single" w:sz="4" w:space="0" w:color="auto"/>
            </w:tcBorders>
            <w:shd w:val="clear" w:color="auto" w:fill="auto"/>
            <w:vAlign w:val="center"/>
          </w:tcPr>
          <w:p w14:paraId="4DAFB089"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w:t>
            </w:r>
          </w:p>
        </w:tc>
        <w:tc>
          <w:tcPr>
            <w:tcW w:w="6709" w:type="dxa"/>
            <w:vMerge/>
            <w:tcBorders>
              <w:left w:val="single" w:sz="4" w:space="0" w:color="auto"/>
              <w:right w:val="single" w:sz="4" w:space="0" w:color="auto"/>
            </w:tcBorders>
            <w:vAlign w:val="center"/>
          </w:tcPr>
          <w:p w14:paraId="681458E0" w14:textId="77777777" w:rsidR="00C25A89" w:rsidRDefault="00C25A89" w:rsidP="00D45FE7">
            <w:pPr>
              <w:spacing w:line="400" w:lineRule="exact"/>
              <w:jc w:val="left"/>
              <w:rPr>
                <w:rFonts w:ascii="仿宋" w:eastAsia="仿宋" w:hAnsi="仿宋" w:cs="仿宋"/>
                <w:sz w:val="21"/>
                <w:szCs w:val="21"/>
              </w:rPr>
            </w:pPr>
          </w:p>
        </w:tc>
      </w:tr>
      <w:tr w:rsidR="00C25A89" w14:paraId="16E94FBD"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461AEBC1" w14:textId="77777777" w:rsidR="00C25A89" w:rsidRDefault="00C25A89" w:rsidP="00D45FE7">
            <w:pPr>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11D31778" w14:textId="77777777" w:rsidR="00C25A89" w:rsidRDefault="00C25A89" w:rsidP="00D45FE7">
            <w:pPr>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6A380D97" w14:textId="77777777" w:rsidR="00C25A89" w:rsidRDefault="00C25A89" w:rsidP="00D45FE7">
            <w:pPr>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036E402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罗源县第三实验小学</w:t>
            </w:r>
          </w:p>
        </w:tc>
        <w:tc>
          <w:tcPr>
            <w:tcW w:w="1136" w:type="dxa"/>
            <w:tcBorders>
              <w:top w:val="nil"/>
              <w:left w:val="nil"/>
              <w:bottom w:val="single" w:sz="4" w:space="0" w:color="auto"/>
              <w:right w:val="single" w:sz="4" w:space="0" w:color="auto"/>
            </w:tcBorders>
            <w:shd w:val="clear" w:color="auto" w:fill="auto"/>
            <w:vAlign w:val="center"/>
          </w:tcPr>
          <w:p w14:paraId="379F2FD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right w:val="single" w:sz="4" w:space="0" w:color="auto"/>
            </w:tcBorders>
            <w:vAlign w:val="center"/>
          </w:tcPr>
          <w:p w14:paraId="70FC377B" w14:textId="77777777" w:rsidR="00C25A89" w:rsidRDefault="00C25A89" w:rsidP="00D45FE7">
            <w:pPr>
              <w:spacing w:line="400" w:lineRule="exact"/>
              <w:jc w:val="left"/>
              <w:rPr>
                <w:rFonts w:ascii="仿宋" w:eastAsia="仿宋" w:hAnsi="仿宋" w:cs="仿宋"/>
                <w:sz w:val="21"/>
                <w:szCs w:val="21"/>
              </w:rPr>
            </w:pPr>
          </w:p>
        </w:tc>
      </w:tr>
      <w:tr w:rsidR="00C25A89" w14:paraId="310DAC53"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0FA4C86D" w14:textId="77777777" w:rsidR="00C25A89" w:rsidRDefault="00C25A89" w:rsidP="00D45FE7">
            <w:pPr>
              <w:widowControl/>
              <w:jc w:val="center"/>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3FA9AB01" w14:textId="77777777" w:rsidR="00C25A89" w:rsidRDefault="00C25A89" w:rsidP="00D45FE7">
            <w:pPr>
              <w:widowControl/>
              <w:jc w:val="center"/>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6B12220C" w14:textId="77777777" w:rsidR="00C25A89" w:rsidRDefault="00C25A89" w:rsidP="00D45FE7">
            <w:pPr>
              <w:widowControl/>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1B11AA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罗源滨海实验小学</w:t>
            </w:r>
          </w:p>
        </w:tc>
        <w:tc>
          <w:tcPr>
            <w:tcW w:w="1136" w:type="dxa"/>
            <w:tcBorders>
              <w:top w:val="nil"/>
              <w:left w:val="nil"/>
              <w:bottom w:val="single" w:sz="4" w:space="0" w:color="auto"/>
              <w:right w:val="single" w:sz="4" w:space="0" w:color="auto"/>
            </w:tcBorders>
            <w:shd w:val="clear" w:color="auto" w:fill="auto"/>
            <w:vAlign w:val="center"/>
          </w:tcPr>
          <w:p w14:paraId="7258288B"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6709" w:type="dxa"/>
            <w:vMerge/>
            <w:tcBorders>
              <w:left w:val="single" w:sz="4" w:space="0" w:color="auto"/>
              <w:right w:val="single" w:sz="4" w:space="0" w:color="auto"/>
            </w:tcBorders>
            <w:vAlign w:val="center"/>
          </w:tcPr>
          <w:p w14:paraId="3B185F52" w14:textId="77777777" w:rsidR="00C25A89" w:rsidRDefault="00C25A89" w:rsidP="00D45FE7">
            <w:pPr>
              <w:widowControl/>
              <w:spacing w:line="400" w:lineRule="exact"/>
              <w:jc w:val="left"/>
              <w:rPr>
                <w:rFonts w:ascii="仿宋" w:eastAsia="仿宋" w:hAnsi="仿宋" w:cs="仿宋"/>
                <w:sz w:val="21"/>
                <w:szCs w:val="21"/>
              </w:rPr>
            </w:pPr>
          </w:p>
        </w:tc>
      </w:tr>
      <w:tr w:rsidR="00C25A89" w14:paraId="7F42B522"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7498B654" w14:textId="77777777" w:rsidR="00C25A89" w:rsidRDefault="00C25A89" w:rsidP="00D45FE7">
            <w:pPr>
              <w:widowControl/>
              <w:jc w:val="left"/>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2197ADFA" w14:textId="77777777" w:rsidR="00C25A89" w:rsidRDefault="00C25A89" w:rsidP="00D45FE7">
            <w:pPr>
              <w:widowControl/>
              <w:jc w:val="left"/>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52FA143B"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5EE6EF0D"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5C6DBAD6"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right w:val="single" w:sz="4" w:space="0" w:color="auto"/>
            </w:tcBorders>
            <w:vAlign w:val="center"/>
          </w:tcPr>
          <w:p w14:paraId="78A579E8" w14:textId="77777777" w:rsidR="00C25A89" w:rsidRDefault="00C25A89" w:rsidP="00D45FE7">
            <w:pPr>
              <w:widowControl/>
              <w:spacing w:line="400" w:lineRule="exact"/>
              <w:jc w:val="left"/>
              <w:rPr>
                <w:rFonts w:ascii="仿宋" w:eastAsia="仿宋" w:hAnsi="仿宋" w:cs="仿宋"/>
                <w:sz w:val="21"/>
                <w:szCs w:val="21"/>
              </w:rPr>
            </w:pPr>
          </w:p>
        </w:tc>
      </w:tr>
      <w:tr w:rsidR="00C25A89" w14:paraId="3D947E19" w14:textId="77777777" w:rsidTr="00D45FE7">
        <w:trPr>
          <w:trHeight w:val="499"/>
          <w:jc w:val="center"/>
        </w:trPr>
        <w:tc>
          <w:tcPr>
            <w:tcW w:w="715" w:type="dxa"/>
            <w:vMerge/>
            <w:tcBorders>
              <w:left w:val="single" w:sz="4" w:space="0" w:color="auto"/>
              <w:right w:val="single" w:sz="4" w:space="0" w:color="auto"/>
            </w:tcBorders>
            <w:shd w:val="clear" w:color="auto" w:fill="auto"/>
            <w:vAlign w:val="center"/>
          </w:tcPr>
          <w:p w14:paraId="3D2BE34C" w14:textId="77777777" w:rsidR="00C25A89" w:rsidRDefault="00C25A89" w:rsidP="00D45FE7">
            <w:pPr>
              <w:widowControl/>
              <w:jc w:val="left"/>
              <w:rPr>
                <w:rFonts w:ascii="仿宋" w:eastAsia="仿宋" w:hAnsi="仿宋" w:cs="仿宋"/>
                <w:sz w:val="21"/>
                <w:szCs w:val="21"/>
              </w:rPr>
            </w:pPr>
          </w:p>
        </w:tc>
        <w:tc>
          <w:tcPr>
            <w:tcW w:w="1265" w:type="dxa"/>
            <w:vMerge/>
            <w:tcBorders>
              <w:left w:val="single" w:sz="4" w:space="0" w:color="auto"/>
              <w:right w:val="single" w:sz="4" w:space="0" w:color="auto"/>
            </w:tcBorders>
            <w:shd w:val="clear" w:color="auto" w:fill="auto"/>
            <w:vAlign w:val="center"/>
          </w:tcPr>
          <w:p w14:paraId="57BB9D85" w14:textId="77777777" w:rsidR="00C25A89" w:rsidRDefault="00C25A89" w:rsidP="00D45FE7">
            <w:pPr>
              <w:widowControl/>
              <w:jc w:val="left"/>
              <w:rPr>
                <w:rFonts w:ascii="仿宋" w:eastAsia="仿宋" w:hAnsi="仿宋" w:cs="仿宋"/>
                <w:sz w:val="21"/>
                <w:szCs w:val="21"/>
              </w:rPr>
            </w:pPr>
          </w:p>
        </w:tc>
        <w:tc>
          <w:tcPr>
            <w:tcW w:w="1212" w:type="dxa"/>
            <w:vMerge/>
            <w:tcBorders>
              <w:left w:val="single" w:sz="4" w:space="0" w:color="auto"/>
              <w:right w:val="single" w:sz="4" w:space="0" w:color="auto"/>
            </w:tcBorders>
            <w:shd w:val="clear" w:color="auto" w:fill="auto"/>
            <w:vAlign w:val="center"/>
          </w:tcPr>
          <w:p w14:paraId="5396D906"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5D108F9F"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松山中心小学</w:t>
            </w:r>
          </w:p>
        </w:tc>
        <w:tc>
          <w:tcPr>
            <w:tcW w:w="1136" w:type="dxa"/>
            <w:tcBorders>
              <w:top w:val="nil"/>
              <w:left w:val="nil"/>
              <w:bottom w:val="single" w:sz="4" w:space="0" w:color="auto"/>
              <w:right w:val="single" w:sz="4" w:space="0" w:color="auto"/>
            </w:tcBorders>
            <w:shd w:val="clear" w:color="auto" w:fill="auto"/>
            <w:vAlign w:val="center"/>
          </w:tcPr>
          <w:p w14:paraId="5F62BBC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left w:val="single" w:sz="4" w:space="0" w:color="auto"/>
              <w:right w:val="single" w:sz="4" w:space="0" w:color="auto"/>
            </w:tcBorders>
            <w:vAlign w:val="center"/>
          </w:tcPr>
          <w:p w14:paraId="69CB76AB" w14:textId="77777777" w:rsidR="00C25A89" w:rsidRDefault="00C25A89" w:rsidP="00D45FE7">
            <w:pPr>
              <w:widowControl/>
              <w:spacing w:line="400" w:lineRule="exact"/>
              <w:jc w:val="left"/>
              <w:rPr>
                <w:rFonts w:ascii="仿宋" w:eastAsia="仿宋" w:hAnsi="仿宋" w:cs="仿宋"/>
                <w:sz w:val="21"/>
                <w:szCs w:val="21"/>
              </w:rPr>
            </w:pPr>
          </w:p>
        </w:tc>
      </w:tr>
      <w:tr w:rsidR="00C25A89" w14:paraId="4D6B2072" w14:textId="77777777" w:rsidTr="00D45FE7">
        <w:trPr>
          <w:trHeight w:val="499"/>
          <w:jc w:val="center"/>
        </w:trPr>
        <w:tc>
          <w:tcPr>
            <w:tcW w:w="715" w:type="dxa"/>
            <w:vMerge/>
            <w:tcBorders>
              <w:left w:val="single" w:sz="4" w:space="0" w:color="auto"/>
              <w:bottom w:val="single" w:sz="4" w:space="0" w:color="auto"/>
              <w:right w:val="single" w:sz="4" w:space="0" w:color="auto"/>
            </w:tcBorders>
            <w:shd w:val="clear" w:color="auto" w:fill="auto"/>
            <w:vAlign w:val="center"/>
          </w:tcPr>
          <w:p w14:paraId="04B66837" w14:textId="77777777" w:rsidR="00C25A89" w:rsidRDefault="00C25A89" w:rsidP="00D45FE7">
            <w:pPr>
              <w:widowControl/>
              <w:jc w:val="left"/>
              <w:rPr>
                <w:rFonts w:ascii="仿宋" w:eastAsia="仿宋" w:hAnsi="仿宋" w:cs="仿宋"/>
                <w:sz w:val="21"/>
                <w:szCs w:val="21"/>
              </w:rPr>
            </w:pPr>
          </w:p>
        </w:tc>
        <w:tc>
          <w:tcPr>
            <w:tcW w:w="1265" w:type="dxa"/>
            <w:vMerge/>
            <w:tcBorders>
              <w:left w:val="single" w:sz="4" w:space="0" w:color="auto"/>
              <w:bottom w:val="single" w:sz="4" w:space="0" w:color="auto"/>
              <w:right w:val="single" w:sz="4" w:space="0" w:color="auto"/>
            </w:tcBorders>
            <w:shd w:val="clear" w:color="auto" w:fill="auto"/>
            <w:vAlign w:val="center"/>
          </w:tcPr>
          <w:p w14:paraId="64C8C55E" w14:textId="77777777" w:rsidR="00C25A89" w:rsidRDefault="00C25A89" w:rsidP="00D45FE7">
            <w:pPr>
              <w:widowControl/>
              <w:jc w:val="left"/>
              <w:rPr>
                <w:rFonts w:ascii="仿宋" w:eastAsia="仿宋" w:hAnsi="仿宋" w:cs="仿宋"/>
                <w:sz w:val="21"/>
                <w:szCs w:val="21"/>
              </w:rPr>
            </w:pPr>
          </w:p>
        </w:tc>
        <w:tc>
          <w:tcPr>
            <w:tcW w:w="1212" w:type="dxa"/>
            <w:vMerge/>
            <w:tcBorders>
              <w:left w:val="single" w:sz="4" w:space="0" w:color="auto"/>
              <w:bottom w:val="single" w:sz="4" w:space="0" w:color="auto"/>
              <w:right w:val="single" w:sz="4" w:space="0" w:color="auto"/>
            </w:tcBorders>
            <w:shd w:val="clear" w:color="auto" w:fill="auto"/>
            <w:vAlign w:val="center"/>
          </w:tcPr>
          <w:p w14:paraId="05489A9E"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4D604F5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罗源县起步小学</w:t>
            </w:r>
          </w:p>
        </w:tc>
        <w:tc>
          <w:tcPr>
            <w:tcW w:w="1136" w:type="dxa"/>
            <w:tcBorders>
              <w:top w:val="nil"/>
              <w:left w:val="nil"/>
              <w:bottom w:val="single" w:sz="4" w:space="0" w:color="auto"/>
              <w:right w:val="single" w:sz="4" w:space="0" w:color="auto"/>
            </w:tcBorders>
            <w:shd w:val="clear" w:color="auto" w:fill="auto"/>
            <w:vAlign w:val="center"/>
          </w:tcPr>
          <w:p w14:paraId="02D1132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2</w:t>
            </w:r>
          </w:p>
        </w:tc>
        <w:tc>
          <w:tcPr>
            <w:tcW w:w="6709" w:type="dxa"/>
            <w:vMerge/>
            <w:tcBorders>
              <w:left w:val="single" w:sz="4" w:space="0" w:color="auto"/>
              <w:bottom w:val="single" w:sz="4" w:space="0" w:color="auto"/>
              <w:right w:val="single" w:sz="4" w:space="0" w:color="auto"/>
            </w:tcBorders>
            <w:vAlign w:val="center"/>
          </w:tcPr>
          <w:p w14:paraId="29D78DE4" w14:textId="77777777" w:rsidR="00C25A89" w:rsidRDefault="00C25A89" w:rsidP="00D45FE7">
            <w:pPr>
              <w:widowControl/>
              <w:spacing w:line="400" w:lineRule="exact"/>
              <w:jc w:val="left"/>
              <w:rPr>
                <w:rFonts w:ascii="仿宋" w:eastAsia="仿宋" w:hAnsi="仿宋" w:cs="仿宋"/>
                <w:sz w:val="21"/>
                <w:szCs w:val="21"/>
              </w:rPr>
            </w:pPr>
          </w:p>
        </w:tc>
      </w:tr>
      <w:tr w:rsidR="00C25A89" w14:paraId="444500D7" w14:textId="77777777" w:rsidTr="00D45FE7">
        <w:trPr>
          <w:trHeight w:val="103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21C8A43C"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29</w:t>
            </w:r>
          </w:p>
        </w:tc>
        <w:tc>
          <w:tcPr>
            <w:tcW w:w="1265" w:type="dxa"/>
            <w:tcBorders>
              <w:top w:val="nil"/>
              <w:left w:val="nil"/>
              <w:bottom w:val="single" w:sz="4" w:space="0" w:color="auto"/>
              <w:right w:val="single" w:sz="4" w:space="0" w:color="auto"/>
            </w:tcBorders>
            <w:shd w:val="clear" w:color="auto" w:fill="auto"/>
            <w:vAlign w:val="center"/>
          </w:tcPr>
          <w:p w14:paraId="29515E13"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小学信息技术教师</w:t>
            </w:r>
          </w:p>
        </w:tc>
        <w:tc>
          <w:tcPr>
            <w:tcW w:w="1212" w:type="dxa"/>
            <w:tcBorders>
              <w:top w:val="single" w:sz="4" w:space="0" w:color="auto"/>
              <w:left w:val="nil"/>
              <w:bottom w:val="single" w:sz="4" w:space="0" w:color="auto"/>
              <w:right w:val="single" w:sz="4" w:space="0" w:color="auto"/>
            </w:tcBorders>
            <w:shd w:val="clear" w:color="auto" w:fill="auto"/>
            <w:vAlign w:val="center"/>
          </w:tcPr>
          <w:p w14:paraId="3192D54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2715" w:type="dxa"/>
            <w:tcBorders>
              <w:top w:val="nil"/>
              <w:left w:val="nil"/>
              <w:bottom w:val="single" w:sz="4" w:space="0" w:color="auto"/>
              <w:right w:val="single" w:sz="4" w:space="0" w:color="auto"/>
            </w:tcBorders>
            <w:shd w:val="clear" w:color="auto" w:fill="auto"/>
            <w:vAlign w:val="center"/>
          </w:tcPr>
          <w:p w14:paraId="690D88A4"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473FF915"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tcBorders>
              <w:top w:val="single" w:sz="4" w:space="0" w:color="auto"/>
              <w:left w:val="nil"/>
              <w:bottom w:val="single" w:sz="4" w:space="0" w:color="auto"/>
              <w:right w:val="single" w:sz="4" w:space="0" w:color="auto"/>
            </w:tcBorders>
            <w:shd w:val="clear" w:color="auto" w:fill="auto"/>
            <w:vAlign w:val="center"/>
          </w:tcPr>
          <w:p w14:paraId="7C437DFB" w14:textId="77777777" w:rsidR="00C25A89" w:rsidRDefault="00C25A89" w:rsidP="00D45FE7">
            <w:pPr>
              <w:widowControl/>
              <w:spacing w:line="400" w:lineRule="exact"/>
              <w:jc w:val="left"/>
              <w:rPr>
                <w:rFonts w:ascii="仿宋" w:eastAsia="仿宋" w:hAnsi="仿宋" w:cs="仿宋"/>
                <w:sz w:val="21"/>
                <w:szCs w:val="21"/>
              </w:rPr>
            </w:pPr>
            <w:r>
              <w:rPr>
                <w:rFonts w:ascii="仿宋" w:eastAsia="仿宋" w:hAnsi="仿宋" w:cs="仿宋" w:hint="eastAsia"/>
                <w:sz w:val="21"/>
                <w:szCs w:val="21"/>
              </w:rPr>
              <w:t>计算机科学与技术类，课程与教学论（计算机）、学科教学（计算机）、计算机教育。</w:t>
            </w:r>
          </w:p>
        </w:tc>
      </w:tr>
      <w:tr w:rsidR="00C25A89" w14:paraId="722BE39D" w14:textId="77777777" w:rsidTr="00D45FE7">
        <w:trPr>
          <w:trHeight w:val="499"/>
          <w:jc w:val="center"/>
        </w:trPr>
        <w:tc>
          <w:tcPr>
            <w:tcW w:w="715" w:type="dxa"/>
            <w:vMerge w:val="restart"/>
            <w:tcBorders>
              <w:top w:val="nil"/>
              <w:left w:val="single" w:sz="4" w:space="0" w:color="auto"/>
              <w:bottom w:val="single" w:sz="4" w:space="0" w:color="auto"/>
              <w:right w:val="single" w:sz="4" w:space="0" w:color="auto"/>
            </w:tcBorders>
            <w:shd w:val="clear" w:color="auto" w:fill="auto"/>
            <w:vAlign w:val="center"/>
          </w:tcPr>
          <w:p w14:paraId="263E1F49"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30</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tcPr>
          <w:p w14:paraId="3842EB9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小学科学教师</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tcPr>
          <w:p w14:paraId="7A53EE6B"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3</w:t>
            </w:r>
          </w:p>
        </w:tc>
        <w:tc>
          <w:tcPr>
            <w:tcW w:w="2715" w:type="dxa"/>
            <w:tcBorders>
              <w:top w:val="nil"/>
              <w:left w:val="nil"/>
              <w:bottom w:val="single" w:sz="4" w:space="0" w:color="auto"/>
              <w:right w:val="single" w:sz="4" w:space="0" w:color="auto"/>
            </w:tcBorders>
            <w:shd w:val="clear" w:color="auto" w:fill="auto"/>
            <w:vAlign w:val="center"/>
          </w:tcPr>
          <w:p w14:paraId="00EE696C"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罗源县第二实验小学</w:t>
            </w:r>
          </w:p>
        </w:tc>
        <w:tc>
          <w:tcPr>
            <w:tcW w:w="1136" w:type="dxa"/>
            <w:tcBorders>
              <w:top w:val="nil"/>
              <w:left w:val="nil"/>
              <w:bottom w:val="single" w:sz="4" w:space="0" w:color="auto"/>
              <w:right w:val="single" w:sz="4" w:space="0" w:color="auto"/>
            </w:tcBorders>
            <w:shd w:val="clear" w:color="auto" w:fill="auto"/>
            <w:vAlign w:val="center"/>
          </w:tcPr>
          <w:p w14:paraId="554F1319"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val="restart"/>
            <w:tcBorders>
              <w:top w:val="nil"/>
              <w:left w:val="single" w:sz="4" w:space="0" w:color="auto"/>
              <w:bottom w:val="single" w:sz="4" w:space="0" w:color="auto"/>
              <w:right w:val="single" w:sz="4" w:space="0" w:color="auto"/>
            </w:tcBorders>
            <w:shd w:val="clear" w:color="auto" w:fill="auto"/>
            <w:vAlign w:val="center"/>
          </w:tcPr>
          <w:p w14:paraId="559C8F22"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科学教育类，本附件中中学物理、化学、生物、地理学科对应的专业、科学教育（小学教育）。</w:t>
            </w:r>
          </w:p>
        </w:tc>
      </w:tr>
      <w:tr w:rsidR="00C25A89" w14:paraId="54E12CF2"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18C7FD31"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4B48FDB8"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4A3A492B"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3915E1D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福州民族小学</w:t>
            </w:r>
          </w:p>
        </w:tc>
        <w:tc>
          <w:tcPr>
            <w:tcW w:w="1136" w:type="dxa"/>
            <w:tcBorders>
              <w:top w:val="nil"/>
              <w:left w:val="nil"/>
              <w:bottom w:val="single" w:sz="4" w:space="0" w:color="auto"/>
              <w:right w:val="single" w:sz="4" w:space="0" w:color="auto"/>
            </w:tcBorders>
            <w:shd w:val="clear" w:color="auto" w:fill="auto"/>
            <w:vAlign w:val="center"/>
          </w:tcPr>
          <w:p w14:paraId="1785F28A"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1</w:t>
            </w:r>
          </w:p>
        </w:tc>
        <w:tc>
          <w:tcPr>
            <w:tcW w:w="6709" w:type="dxa"/>
            <w:vMerge/>
            <w:tcBorders>
              <w:top w:val="nil"/>
              <w:left w:val="single" w:sz="4" w:space="0" w:color="auto"/>
              <w:bottom w:val="single" w:sz="4" w:space="0" w:color="auto"/>
              <w:right w:val="single" w:sz="4" w:space="0" w:color="auto"/>
            </w:tcBorders>
            <w:vAlign w:val="center"/>
          </w:tcPr>
          <w:p w14:paraId="08B64E29" w14:textId="77777777" w:rsidR="00C25A89" w:rsidRDefault="00C25A89" w:rsidP="00D45FE7">
            <w:pPr>
              <w:widowControl/>
              <w:jc w:val="left"/>
              <w:rPr>
                <w:rFonts w:ascii="仿宋" w:eastAsia="仿宋" w:hAnsi="仿宋" w:cs="仿宋"/>
                <w:sz w:val="21"/>
                <w:szCs w:val="21"/>
              </w:rPr>
            </w:pPr>
          </w:p>
        </w:tc>
      </w:tr>
      <w:tr w:rsidR="00C25A89" w14:paraId="255AC6DD" w14:textId="77777777" w:rsidTr="00D45FE7">
        <w:trPr>
          <w:trHeight w:val="499"/>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5D8626A4" w14:textId="77777777" w:rsidR="00C25A89" w:rsidRDefault="00C25A89" w:rsidP="00D45FE7">
            <w:pPr>
              <w:widowControl/>
              <w:jc w:val="left"/>
              <w:rPr>
                <w:rFonts w:ascii="仿宋" w:eastAsia="仿宋" w:hAnsi="仿宋" w:cs="仿宋"/>
                <w:sz w:val="21"/>
                <w:szCs w:val="21"/>
              </w:rPr>
            </w:pPr>
          </w:p>
        </w:tc>
        <w:tc>
          <w:tcPr>
            <w:tcW w:w="1265" w:type="dxa"/>
            <w:vMerge/>
            <w:tcBorders>
              <w:top w:val="nil"/>
              <w:left w:val="single" w:sz="4" w:space="0" w:color="auto"/>
              <w:bottom w:val="single" w:sz="4" w:space="0" w:color="auto"/>
              <w:right w:val="single" w:sz="4" w:space="0" w:color="auto"/>
            </w:tcBorders>
            <w:shd w:val="clear" w:color="auto" w:fill="auto"/>
            <w:vAlign w:val="center"/>
          </w:tcPr>
          <w:p w14:paraId="7E853C8A" w14:textId="77777777" w:rsidR="00C25A89" w:rsidRDefault="00C25A89" w:rsidP="00D45FE7">
            <w:pPr>
              <w:widowControl/>
              <w:jc w:val="left"/>
              <w:rPr>
                <w:rFonts w:ascii="仿宋" w:eastAsia="仿宋" w:hAnsi="仿宋" w:cs="仿宋"/>
                <w:sz w:val="21"/>
                <w:szCs w:val="21"/>
              </w:rPr>
            </w:pPr>
          </w:p>
        </w:tc>
        <w:tc>
          <w:tcPr>
            <w:tcW w:w="1212" w:type="dxa"/>
            <w:vMerge/>
            <w:tcBorders>
              <w:top w:val="nil"/>
              <w:left w:val="single" w:sz="4" w:space="0" w:color="auto"/>
              <w:bottom w:val="single" w:sz="4" w:space="0" w:color="auto"/>
              <w:right w:val="single" w:sz="4" w:space="0" w:color="auto"/>
            </w:tcBorders>
            <w:shd w:val="clear" w:color="auto" w:fill="auto"/>
            <w:vAlign w:val="center"/>
          </w:tcPr>
          <w:p w14:paraId="5870679A" w14:textId="77777777" w:rsidR="00C25A89" w:rsidRDefault="00C25A89" w:rsidP="00D45FE7">
            <w:pPr>
              <w:widowControl/>
              <w:jc w:val="left"/>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6B436751"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松山中心小学</w:t>
            </w:r>
          </w:p>
        </w:tc>
        <w:tc>
          <w:tcPr>
            <w:tcW w:w="1136" w:type="dxa"/>
            <w:tcBorders>
              <w:top w:val="nil"/>
              <w:left w:val="nil"/>
              <w:bottom w:val="single" w:sz="4" w:space="0" w:color="auto"/>
              <w:right w:val="single" w:sz="4" w:space="0" w:color="auto"/>
            </w:tcBorders>
            <w:shd w:val="clear" w:color="auto" w:fill="auto"/>
            <w:vAlign w:val="center"/>
          </w:tcPr>
          <w:p w14:paraId="13DF8F9B"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1</w:t>
            </w:r>
          </w:p>
        </w:tc>
        <w:tc>
          <w:tcPr>
            <w:tcW w:w="6709" w:type="dxa"/>
            <w:vMerge/>
            <w:tcBorders>
              <w:top w:val="nil"/>
              <w:left w:val="single" w:sz="4" w:space="0" w:color="auto"/>
              <w:bottom w:val="single" w:sz="4" w:space="0" w:color="auto"/>
              <w:right w:val="single" w:sz="4" w:space="0" w:color="auto"/>
            </w:tcBorders>
            <w:vAlign w:val="center"/>
          </w:tcPr>
          <w:p w14:paraId="0294E67C" w14:textId="77777777" w:rsidR="00C25A89" w:rsidRDefault="00C25A89" w:rsidP="00D45FE7">
            <w:pPr>
              <w:widowControl/>
              <w:jc w:val="left"/>
              <w:rPr>
                <w:rFonts w:ascii="仿宋" w:eastAsia="仿宋" w:hAnsi="仿宋" w:cs="仿宋"/>
                <w:sz w:val="21"/>
                <w:szCs w:val="21"/>
              </w:rPr>
            </w:pPr>
          </w:p>
        </w:tc>
      </w:tr>
      <w:tr w:rsidR="00C25A89" w14:paraId="24B399A4" w14:textId="77777777" w:rsidTr="00D45FE7">
        <w:trPr>
          <w:trHeight w:val="106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268BDF63" w14:textId="77777777" w:rsidR="00C25A89" w:rsidRDefault="00C25A89" w:rsidP="00D45FE7">
            <w:pPr>
              <w:jc w:val="center"/>
              <w:rPr>
                <w:rFonts w:ascii="仿宋" w:eastAsia="仿宋" w:hAnsi="仿宋" w:cs="仿宋"/>
                <w:sz w:val="21"/>
                <w:szCs w:val="21"/>
              </w:rPr>
            </w:pPr>
            <w:r>
              <w:rPr>
                <w:rFonts w:ascii="仿宋" w:eastAsia="仿宋" w:hAnsi="仿宋" w:cs="仿宋"/>
                <w:sz w:val="21"/>
                <w:szCs w:val="21"/>
              </w:rPr>
              <w:t>31</w:t>
            </w:r>
          </w:p>
        </w:tc>
        <w:tc>
          <w:tcPr>
            <w:tcW w:w="1265" w:type="dxa"/>
            <w:vMerge w:val="restart"/>
            <w:tcBorders>
              <w:top w:val="nil"/>
              <w:left w:val="nil"/>
              <w:right w:val="single" w:sz="4" w:space="0" w:color="auto"/>
            </w:tcBorders>
            <w:shd w:val="clear" w:color="auto" w:fill="auto"/>
            <w:vAlign w:val="center"/>
          </w:tcPr>
          <w:p w14:paraId="5F058DF0" w14:textId="77777777" w:rsidR="00C25A89" w:rsidRDefault="00C25A89" w:rsidP="00D45FE7">
            <w:pPr>
              <w:jc w:val="center"/>
              <w:rPr>
                <w:rFonts w:ascii="仿宋" w:eastAsia="仿宋" w:hAnsi="仿宋" w:cs="仿宋"/>
                <w:sz w:val="21"/>
                <w:szCs w:val="21"/>
              </w:rPr>
            </w:pPr>
            <w:r>
              <w:rPr>
                <w:rFonts w:ascii="仿宋" w:eastAsia="仿宋" w:hAnsi="仿宋" w:cs="仿宋" w:hint="eastAsia"/>
                <w:sz w:val="21"/>
                <w:szCs w:val="21"/>
              </w:rPr>
              <w:t>学前教育教师</w:t>
            </w:r>
          </w:p>
        </w:tc>
        <w:tc>
          <w:tcPr>
            <w:tcW w:w="1212" w:type="dxa"/>
            <w:vMerge w:val="restart"/>
            <w:tcBorders>
              <w:top w:val="nil"/>
              <w:left w:val="nil"/>
              <w:right w:val="single" w:sz="4" w:space="0" w:color="auto"/>
            </w:tcBorders>
            <w:shd w:val="clear" w:color="auto" w:fill="auto"/>
            <w:vAlign w:val="center"/>
          </w:tcPr>
          <w:p w14:paraId="73231A22" w14:textId="77777777" w:rsidR="00C25A89" w:rsidRDefault="00C25A89" w:rsidP="00D45FE7">
            <w:pPr>
              <w:jc w:val="center"/>
              <w:rPr>
                <w:rFonts w:ascii="仿宋" w:eastAsia="仿宋" w:hAnsi="仿宋" w:cs="仿宋"/>
                <w:sz w:val="21"/>
                <w:szCs w:val="21"/>
              </w:rPr>
            </w:pPr>
            <w:r>
              <w:rPr>
                <w:rFonts w:ascii="仿宋" w:eastAsia="仿宋" w:hAnsi="仿宋" w:cs="仿宋"/>
                <w:sz w:val="21"/>
                <w:szCs w:val="21"/>
              </w:rPr>
              <w:t>12</w:t>
            </w:r>
          </w:p>
        </w:tc>
        <w:tc>
          <w:tcPr>
            <w:tcW w:w="2715" w:type="dxa"/>
            <w:tcBorders>
              <w:top w:val="nil"/>
              <w:left w:val="nil"/>
              <w:bottom w:val="single" w:sz="4" w:space="0" w:color="auto"/>
              <w:right w:val="single" w:sz="4" w:space="0" w:color="auto"/>
            </w:tcBorders>
            <w:shd w:val="clear" w:color="auto" w:fill="auto"/>
            <w:vAlign w:val="center"/>
          </w:tcPr>
          <w:p w14:paraId="24AE8469" w14:textId="77777777" w:rsidR="00C25A89" w:rsidRPr="004137BE" w:rsidRDefault="00C25A89" w:rsidP="00D45FE7">
            <w:pPr>
              <w:widowControl/>
              <w:jc w:val="center"/>
              <w:rPr>
                <w:rFonts w:ascii="仿宋" w:eastAsia="仿宋" w:hAnsi="仿宋" w:cs="仿宋"/>
                <w:color w:val="000000"/>
                <w:sz w:val="21"/>
                <w:szCs w:val="21"/>
              </w:rPr>
            </w:pPr>
            <w:r w:rsidRPr="000F275D">
              <w:rPr>
                <w:rFonts w:ascii="仿宋" w:eastAsia="仿宋" w:hAnsi="仿宋" w:cs="仿宋" w:hint="eastAsia"/>
                <w:color w:val="000000"/>
                <w:sz w:val="21"/>
                <w:szCs w:val="21"/>
              </w:rPr>
              <w:t>罗源县实验幼儿园</w:t>
            </w:r>
          </w:p>
        </w:tc>
        <w:tc>
          <w:tcPr>
            <w:tcW w:w="1136" w:type="dxa"/>
            <w:tcBorders>
              <w:top w:val="nil"/>
              <w:left w:val="nil"/>
              <w:bottom w:val="single" w:sz="4" w:space="0" w:color="auto"/>
              <w:right w:val="single" w:sz="4" w:space="0" w:color="auto"/>
            </w:tcBorders>
            <w:shd w:val="clear" w:color="auto" w:fill="auto"/>
            <w:vAlign w:val="center"/>
          </w:tcPr>
          <w:p w14:paraId="561A85F0" w14:textId="77777777" w:rsidR="00C25A89" w:rsidRDefault="00C25A89" w:rsidP="00D45FE7">
            <w:pPr>
              <w:widowControl/>
              <w:jc w:val="center"/>
              <w:rPr>
                <w:rFonts w:ascii="仿宋" w:eastAsia="仿宋" w:hAnsi="仿宋" w:cs="仿宋"/>
                <w:color w:val="000000"/>
                <w:sz w:val="21"/>
                <w:szCs w:val="21"/>
              </w:rPr>
            </w:pPr>
            <w:r>
              <w:rPr>
                <w:rFonts w:ascii="仿宋" w:eastAsia="仿宋" w:hAnsi="仿宋" w:cs="仿宋"/>
                <w:color w:val="000000"/>
                <w:sz w:val="21"/>
                <w:szCs w:val="21"/>
              </w:rPr>
              <w:t>2</w:t>
            </w:r>
          </w:p>
        </w:tc>
        <w:tc>
          <w:tcPr>
            <w:tcW w:w="6709" w:type="dxa"/>
            <w:vMerge w:val="restart"/>
            <w:tcBorders>
              <w:top w:val="nil"/>
              <w:left w:val="nil"/>
              <w:right w:val="single" w:sz="4" w:space="0" w:color="auto"/>
            </w:tcBorders>
            <w:shd w:val="clear" w:color="auto" w:fill="auto"/>
            <w:vAlign w:val="center"/>
          </w:tcPr>
          <w:p w14:paraId="52912134" w14:textId="77777777" w:rsidR="00C25A89" w:rsidRDefault="00C25A89" w:rsidP="00D45FE7">
            <w:pPr>
              <w:jc w:val="left"/>
              <w:rPr>
                <w:rFonts w:ascii="仿宋" w:eastAsia="仿宋" w:hAnsi="仿宋" w:cs="仿宋"/>
                <w:sz w:val="21"/>
                <w:szCs w:val="21"/>
              </w:rPr>
            </w:pPr>
            <w:r>
              <w:rPr>
                <w:rFonts w:ascii="仿宋" w:eastAsia="仿宋" w:hAnsi="仿宋" w:cs="仿宋" w:hint="eastAsia"/>
                <w:sz w:val="21"/>
                <w:szCs w:val="21"/>
              </w:rPr>
              <w:t>学前教育、学前教育学、幼儿教育、儿童教育、艺术教育（学前方向）、小学教育（学前方向）、英语教育（幼儿英语方向）、课程与</w:t>
            </w:r>
            <w:r>
              <w:rPr>
                <w:rFonts w:ascii="仿宋" w:eastAsia="仿宋" w:hAnsi="仿宋" w:cs="仿宋" w:hint="eastAsia"/>
                <w:sz w:val="21"/>
                <w:szCs w:val="21"/>
              </w:rPr>
              <w:lastRenderedPageBreak/>
              <w:t>教学论（学前方向）、学科教育（学前方向）、早期教育。</w:t>
            </w:r>
          </w:p>
        </w:tc>
      </w:tr>
      <w:tr w:rsidR="00C25A89" w14:paraId="7178330C" w14:textId="77777777" w:rsidTr="00D45FE7">
        <w:trPr>
          <w:trHeight w:val="1065"/>
          <w:jc w:val="center"/>
        </w:trPr>
        <w:tc>
          <w:tcPr>
            <w:tcW w:w="715" w:type="dxa"/>
            <w:tcBorders>
              <w:top w:val="nil"/>
              <w:left w:val="single" w:sz="4" w:space="0" w:color="auto"/>
              <w:bottom w:val="single" w:sz="4" w:space="0" w:color="auto"/>
              <w:right w:val="single" w:sz="4" w:space="0" w:color="auto"/>
            </w:tcBorders>
            <w:shd w:val="clear" w:color="auto" w:fill="auto"/>
            <w:vAlign w:val="center"/>
          </w:tcPr>
          <w:p w14:paraId="1919E293" w14:textId="77777777" w:rsidR="00C25A89" w:rsidRDefault="00C25A89" w:rsidP="00D45FE7">
            <w:pPr>
              <w:jc w:val="center"/>
              <w:rPr>
                <w:rFonts w:ascii="仿宋" w:eastAsia="仿宋" w:hAnsi="仿宋" w:cs="仿宋"/>
                <w:sz w:val="21"/>
                <w:szCs w:val="21"/>
              </w:rPr>
            </w:pPr>
          </w:p>
        </w:tc>
        <w:tc>
          <w:tcPr>
            <w:tcW w:w="1265" w:type="dxa"/>
            <w:vMerge/>
            <w:tcBorders>
              <w:left w:val="nil"/>
              <w:bottom w:val="single" w:sz="4" w:space="0" w:color="auto"/>
              <w:right w:val="single" w:sz="4" w:space="0" w:color="auto"/>
            </w:tcBorders>
            <w:shd w:val="clear" w:color="auto" w:fill="auto"/>
            <w:vAlign w:val="center"/>
          </w:tcPr>
          <w:p w14:paraId="1115EB82" w14:textId="77777777" w:rsidR="00C25A89" w:rsidRDefault="00C25A89" w:rsidP="00D45FE7">
            <w:pPr>
              <w:jc w:val="center"/>
              <w:rPr>
                <w:rFonts w:ascii="仿宋" w:eastAsia="仿宋" w:hAnsi="仿宋" w:cs="仿宋"/>
                <w:sz w:val="21"/>
                <w:szCs w:val="21"/>
              </w:rPr>
            </w:pPr>
          </w:p>
        </w:tc>
        <w:tc>
          <w:tcPr>
            <w:tcW w:w="1212" w:type="dxa"/>
            <w:vMerge/>
            <w:tcBorders>
              <w:left w:val="nil"/>
              <w:bottom w:val="single" w:sz="4" w:space="0" w:color="auto"/>
              <w:right w:val="single" w:sz="4" w:space="0" w:color="auto"/>
            </w:tcBorders>
            <w:shd w:val="clear" w:color="auto" w:fill="auto"/>
            <w:vAlign w:val="center"/>
          </w:tcPr>
          <w:p w14:paraId="10F8A65B" w14:textId="77777777" w:rsidR="00C25A89" w:rsidRDefault="00C25A89" w:rsidP="00D45FE7">
            <w:pPr>
              <w:jc w:val="center"/>
              <w:rPr>
                <w:rFonts w:ascii="仿宋" w:eastAsia="仿宋" w:hAnsi="仿宋" w:cs="仿宋"/>
                <w:sz w:val="21"/>
                <w:szCs w:val="21"/>
              </w:rPr>
            </w:pPr>
          </w:p>
        </w:tc>
        <w:tc>
          <w:tcPr>
            <w:tcW w:w="2715" w:type="dxa"/>
            <w:tcBorders>
              <w:top w:val="nil"/>
              <w:left w:val="nil"/>
              <w:bottom w:val="single" w:sz="4" w:space="0" w:color="auto"/>
              <w:right w:val="single" w:sz="4" w:space="0" w:color="auto"/>
            </w:tcBorders>
            <w:shd w:val="clear" w:color="auto" w:fill="auto"/>
            <w:vAlign w:val="center"/>
          </w:tcPr>
          <w:p w14:paraId="2E12B984" w14:textId="77777777" w:rsidR="00C25A89" w:rsidRDefault="00C25A89" w:rsidP="00D45FE7">
            <w:pPr>
              <w:widowControl/>
              <w:jc w:val="center"/>
              <w:rPr>
                <w:rFonts w:ascii="仿宋" w:eastAsia="仿宋" w:hAnsi="仿宋" w:cs="仿宋"/>
                <w:color w:val="000000"/>
                <w:sz w:val="21"/>
                <w:szCs w:val="21"/>
              </w:rPr>
            </w:pPr>
            <w:r w:rsidRPr="00B156C5">
              <w:rPr>
                <w:rFonts w:ascii="仿宋" w:eastAsia="仿宋" w:hAnsi="仿宋" w:cs="仿宋" w:hint="eastAsia"/>
                <w:color w:val="000000"/>
                <w:sz w:val="21"/>
                <w:szCs w:val="21"/>
              </w:rPr>
              <w:t>罗源县滨海第三实验幼儿园</w:t>
            </w:r>
          </w:p>
        </w:tc>
        <w:tc>
          <w:tcPr>
            <w:tcW w:w="1136" w:type="dxa"/>
            <w:tcBorders>
              <w:top w:val="nil"/>
              <w:left w:val="nil"/>
              <w:bottom w:val="single" w:sz="4" w:space="0" w:color="auto"/>
              <w:right w:val="single" w:sz="4" w:space="0" w:color="auto"/>
            </w:tcBorders>
            <w:shd w:val="clear" w:color="auto" w:fill="auto"/>
            <w:vAlign w:val="center"/>
          </w:tcPr>
          <w:p w14:paraId="1F63C93C" w14:textId="77777777" w:rsidR="00C25A89" w:rsidRDefault="00C25A89" w:rsidP="00D45FE7">
            <w:pPr>
              <w:widowControl/>
              <w:jc w:val="center"/>
              <w:rPr>
                <w:rFonts w:ascii="仿宋" w:eastAsia="仿宋" w:hAnsi="仿宋" w:cs="仿宋"/>
                <w:color w:val="000000"/>
                <w:sz w:val="21"/>
                <w:szCs w:val="21"/>
              </w:rPr>
            </w:pPr>
            <w:r>
              <w:rPr>
                <w:rFonts w:ascii="仿宋" w:eastAsia="仿宋" w:hAnsi="仿宋" w:cs="仿宋"/>
                <w:color w:val="000000"/>
                <w:sz w:val="21"/>
                <w:szCs w:val="21"/>
              </w:rPr>
              <w:t>10</w:t>
            </w:r>
          </w:p>
        </w:tc>
        <w:tc>
          <w:tcPr>
            <w:tcW w:w="6709" w:type="dxa"/>
            <w:vMerge/>
            <w:tcBorders>
              <w:left w:val="nil"/>
              <w:bottom w:val="single" w:sz="4" w:space="0" w:color="auto"/>
              <w:right w:val="single" w:sz="4" w:space="0" w:color="auto"/>
            </w:tcBorders>
            <w:shd w:val="clear" w:color="auto" w:fill="auto"/>
            <w:vAlign w:val="center"/>
          </w:tcPr>
          <w:p w14:paraId="522BB2D3" w14:textId="77777777" w:rsidR="00C25A89" w:rsidRDefault="00C25A89" w:rsidP="00D45FE7">
            <w:pPr>
              <w:jc w:val="left"/>
              <w:rPr>
                <w:rFonts w:ascii="仿宋" w:eastAsia="仿宋" w:hAnsi="仿宋" w:cs="仿宋"/>
                <w:sz w:val="21"/>
                <w:szCs w:val="21"/>
              </w:rPr>
            </w:pPr>
          </w:p>
        </w:tc>
      </w:tr>
      <w:tr w:rsidR="00C25A89" w14:paraId="3D5E6EA8" w14:textId="77777777" w:rsidTr="00D45FE7">
        <w:trPr>
          <w:trHeight w:val="600"/>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B4B50DE"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 xml:space="preserve">　</w:t>
            </w:r>
          </w:p>
        </w:tc>
        <w:tc>
          <w:tcPr>
            <w:tcW w:w="1265" w:type="dxa"/>
            <w:tcBorders>
              <w:top w:val="single" w:sz="4" w:space="0" w:color="auto"/>
              <w:left w:val="nil"/>
              <w:bottom w:val="single" w:sz="4" w:space="0" w:color="auto"/>
              <w:right w:val="single" w:sz="4" w:space="0" w:color="auto"/>
            </w:tcBorders>
            <w:shd w:val="clear" w:color="auto" w:fill="auto"/>
            <w:vAlign w:val="center"/>
          </w:tcPr>
          <w:p w14:paraId="036A11B8"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合计</w:t>
            </w:r>
          </w:p>
        </w:tc>
        <w:tc>
          <w:tcPr>
            <w:tcW w:w="1212" w:type="dxa"/>
            <w:tcBorders>
              <w:top w:val="single" w:sz="4" w:space="0" w:color="auto"/>
              <w:left w:val="nil"/>
              <w:bottom w:val="single" w:sz="4" w:space="0" w:color="auto"/>
              <w:right w:val="single" w:sz="4" w:space="0" w:color="auto"/>
            </w:tcBorders>
            <w:shd w:val="clear" w:color="auto" w:fill="auto"/>
            <w:vAlign w:val="center"/>
          </w:tcPr>
          <w:p w14:paraId="173674BF"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200</w:t>
            </w:r>
          </w:p>
        </w:tc>
        <w:tc>
          <w:tcPr>
            <w:tcW w:w="2715" w:type="dxa"/>
            <w:tcBorders>
              <w:top w:val="single" w:sz="4" w:space="0" w:color="auto"/>
              <w:left w:val="nil"/>
              <w:bottom w:val="single" w:sz="4" w:space="0" w:color="auto"/>
              <w:right w:val="single" w:sz="4" w:space="0" w:color="auto"/>
            </w:tcBorders>
            <w:shd w:val="clear" w:color="auto" w:fill="auto"/>
            <w:vAlign w:val="center"/>
          </w:tcPr>
          <w:p w14:paraId="1F298002"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 xml:space="preserve">　</w:t>
            </w:r>
          </w:p>
        </w:tc>
        <w:tc>
          <w:tcPr>
            <w:tcW w:w="1136" w:type="dxa"/>
            <w:tcBorders>
              <w:top w:val="single" w:sz="4" w:space="0" w:color="auto"/>
              <w:left w:val="nil"/>
              <w:bottom w:val="single" w:sz="4" w:space="0" w:color="auto"/>
              <w:right w:val="single" w:sz="4" w:space="0" w:color="auto"/>
            </w:tcBorders>
            <w:shd w:val="clear" w:color="auto" w:fill="auto"/>
            <w:vAlign w:val="center"/>
          </w:tcPr>
          <w:p w14:paraId="16207E2F" w14:textId="77777777" w:rsidR="00C25A89" w:rsidRDefault="00C25A89" w:rsidP="00D45FE7">
            <w:pPr>
              <w:widowControl/>
              <w:jc w:val="center"/>
              <w:rPr>
                <w:rFonts w:ascii="仿宋" w:eastAsia="仿宋" w:hAnsi="仿宋" w:cs="仿宋"/>
                <w:sz w:val="21"/>
                <w:szCs w:val="21"/>
              </w:rPr>
            </w:pPr>
            <w:r>
              <w:rPr>
                <w:rFonts w:ascii="仿宋" w:eastAsia="仿宋" w:hAnsi="仿宋" w:cs="仿宋"/>
                <w:sz w:val="21"/>
                <w:szCs w:val="21"/>
              </w:rPr>
              <w:t>200</w:t>
            </w:r>
          </w:p>
        </w:tc>
        <w:tc>
          <w:tcPr>
            <w:tcW w:w="6709" w:type="dxa"/>
            <w:tcBorders>
              <w:top w:val="single" w:sz="4" w:space="0" w:color="auto"/>
              <w:left w:val="nil"/>
              <w:bottom w:val="single" w:sz="4" w:space="0" w:color="auto"/>
              <w:right w:val="single" w:sz="4" w:space="0" w:color="auto"/>
            </w:tcBorders>
            <w:shd w:val="clear" w:color="auto" w:fill="auto"/>
            <w:vAlign w:val="center"/>
          </w:tcPr>
          <w:p w14:paraId="7795800D"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 xml:space="preserve">　</w:t>
            </w:r>
          </w:p>
        </w:tc>
      </w:tr>
      <w:tr w:rsidR="00C25A89" w14:paraId="48B49A9A" w14:textId="77777777" w:rsidTr="00D45FE7">
        <w:trPr>
          <w:trHeight w:val="600"/>
          <w:jc w:val="center"/>
        </w:trPr>
        <w:tc>
          <w:tcPr>
            <w:tcW w:w="715" w:type="dxa"/>
            <w:vMerge w:val="restart"/>
            <w:tcBorders>
              <w:top w:val="nil"/>
              <w:left w:val="single" w:sz="4" w:space="0" w:color="auto"/>
              <w:bottom w:val="single" w:sz="4" w:space="0" w:color="auto"/>
              <w:right w:val="single" w:sz="4" w:space="0" w:color="auto"/>
            </w:tcBorders>
            <w:shd w:val="clear" w:color="auto" w:fill="auto"/>
            <w:vAlign w:val="center"/>
          </w:tcPr>
          <w:p w14:paraId="6AC7E74A" w14:textId="77777777" w:rsidR="00C25A89" w:rsidRDefault="00C25A89" w:rsidP="00D45FE7">
            <w:pPr>
              <w:widowControl/>
              <w:jc w:val="center"/>
              <w:rPr>
                <w:rFonts w:ascii="仿宋" w:eastAsia="仿宋" w:hAnsi="仿宋" w:cs="仿宋"/>
                <w:sz w:val="21"/>
                <w:szCs w:val="21"/>
              </w:rPr>
            </w:pPr>
            <w:r>
              <w:rPr>
                <w:rFonts w:ascii="仿宋" w:eastAsia="仿宋" w:hAnsi="仿宋" w:cs="仿宋" w:hint="eastAsia"/>
                <w:sz w:val="21"/>
                <w:szCs w:val="21"/>
              </w:rPr>
              <w:t>年龄及资历要求</w:t>
            </w:r>
          </w:p>
        </w:tc>
        <w:tc>
          <w:tcPr>
            <w:tcW w:w="13037" w:type="dxa"/>
            <w:gridSpan w:val="5"/>
            <w:tcBorders>
              <w:top w:val="single" w:sz="4" w:space="0" w:color="auto"/>
              <w:left w:val="nil"/>
              <w:bottom w:val="single" w:sz="4" w:space="0" w:color="auto"/>
              <w:right w:val="single" w:sz="4" w:space="0" w:color="auto"/>
            </w:tcBorders>
            <w:shd w:val="clear" w:color="auto" w:fill="auto"/>
            <w:vAlign w:val="center"/>
          </w:tcPr>
          <w:p w14:paraId="1200EDEF"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1.年龄要求：35周岁及以下（198</w:t>
            </w:r>
            <w:r>
              <w:rPr>
                <w:rFonts w:ascii="仿宋" w:eastAsia="仿宋" w:hAnsi="仿宋" w:cs="仿宋"/>
                <w:sz w:val="21"/>
                <w:szCs w:val="21"/>
              </w:rPr>
              <w:t>7</w:t>
            </w:r>
            <w:r>
              <w:rPr>
                <w:rFonts w:ascii="仿宋" w:eastAsia="仿宋" w:hAnsi="仿宋" w:cs="仿宋" w:hint="eastAsia"/>
                <w:sz w:val="21"/>
                <w:szCs w:val="21"/>
              </w:rPr>
              <w:t>年3月2</w:t>
            </w:r>
            <w:r>
              <w:rPr>
                <w:rFonts w:ascii="仿宋" w:eastAsia="仿宋" w:hAnsi="仿宋" w:cs="仿宋"/>
                <w:sz w:val="21"/>
                <w:szCs w:val="21"/>
              </w:rPr>
              <w:t>5</w:t>
            </w:r>
            <w:r>
              <w:rPr>
                <w:rFonts w:ascii="仿宋" w:eastAsia="仿宋" w:hAnsi="仿宋" w:cs="仿宋" w:hint="eastAsia"/>
                <w:sz w:val="21"/>
                <w:szCs w:val="21"/>
              </w:rPr>
              <w:t>日至2005 年3月2</w:t>
            </w:r>
            <w:r>
              <w:rPr>
                <w:rFonts w:ascii="仿宋" w:eastAsia="仿宋" w:hAnsi="仿宋" w:cs="仿宋"/>
                <w:sz w:val="21"/>
                <w:szCs w:val="21"/>
              </w:rPr>
              <w:t>4</w:t>
            </w:r>
            <w:r>
              <w:rPr>
                <w:rFonts w:ascii="仿宋" w:eastAsia="仿宋" w:hAnsi="仿宋" w:cs="仿宋" w:hint="eastAsia"/>
                <w:sz w:val="21"/>
                <w:szCs w:val="21"/>
              </w:rPr>
              <w:t>日期间出生）</w:t>
            </w:r>
          </w:p>
        </w:tc>
      </w:tr>
      <w:tr w:rsidR="00C25A89" w14:paraId="28542ECE" w14:textId="77777777" w:rsidTr="00D45FE7">
        <w:trPr>
          <w:trHeight w:val="765"/>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539BE94D" w14:textId="77777777" w:rsidR="00C25A89" w:rsidRDefault="00C25A89" w:rsidP="00D45FE7">
            <w:pPr>
              <w:widowControl/>
              <w:jc w:val="left"/>
              <w:rPr>
                <w:rFonts w:ascii="仿宋" w:eastAsia="仿宋" w:hAnsi="仿宋" w:cs="仿宋"/>
                <w:sz w:val="21"/>
                <w:szCs w:val="21"/>
              </w:rPr>
            </w:pPr>
          </w:p>
        </w:tc>
        <w:tc>
          <w:tcPr>
            <w:tcW w:w="13037" w:type="dxa"/>
            <w:gridSpan w:val="5"/>
            <w:tcBorders>
              <w:top w:val="single" w:sz="4" w:space="0" w:color="auto"/>
              <w:left w:val="nil"/>
              <w:bottom w:val="single" w:sz="4" w:space="0" w:color="auto"/>
              <w:right w:val="single" w:sz="4" w:space="0" w:color="auto"/>
            </w:tcBorders>
            <w:shd w:val="clear" w:color="auto" w:fill="auto"/>
            <w:vAlign w:val="center"/>
          </w:tcPr>
          <w:p w14:paraId="1F520345"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2.学历：报考中学及小学教师岗位须持有本科及以上学历和相应学位证书，报考幼儿园教师岗位须持有大专及以上学历和相应学位证书。</w:t>
            </w:r>
          </w:p>
        </w:tc>
      </w:tr>
      <w:tr w:rsidR="00C25A89" w14:paraId="4B5AEF34" w14:textId="77777777" w:rsidTr="00D45FE7">
        <w:trPr>
          <w:trHeight w:val="1380"/>
          <w:jc w:val="center"/>
        </w:trPr>
        <w:tc>
          <w:tcPr>
            <w:tcW w:w="715" w:type="dxa"/>
            <w:vMerge/>
            <w:tcBorders>
              <w:top w:val="nil"/>
              <w:left w:val="single" w:sz="4" w:space="0" w:color="auto"/>
              <w:bottom w:val="single" w:sz="4" w:space="0" w:color="auto"/>
              <w:right w:val="single" w:sz="4" w:space="0" w:color="auto"/>
            </w:tcBorders>
            <w:shd w:val="clear" w:color="auto" w:fill="auto"/>
            <w:vAlign w:val="center"/>
          </w:tcPr>
          <w:p w14:paraId="40946C47" w14:textId="77777777" w:rsidR="00C25A89" w:rsidRDefault="00C25A89" w:rsidP="00D45FE7">
            <w:pPr>
              <w:widowControl/>
              <w:jc w:val="left"/>
              <w:rPr>
                <w:rFonts w:ascii="仿宋" w:eastAsia="仿宋" w:hAnsi="仿宋" w:cs="仿宋"/>
                <w:sz w:val="21"/>
                <w:szCs w:val="21"/>
              </w:rPr>
            </w:pPr>
          </w:p>
        </w:tc>
        <w:tc>
          <w:tcPr>
            <w:tcW w:w="13037" w:type="dxa"/>
            <w:gridSpan w:val="5"/>
            <w:tcBorders>
              <w:top w:val="single" w:sz="4" w:space="0" w:color="auto"/>
              <w:left w:val="nil"/>
              <w:bottom w:val="single" w:sz="4" w:space="0" w:color="auto"/>
              <w:right w:val="single" w:sz="4" w:space="0" w:color="auto"/>
            </w:tcBorders>
            <w:shd w:val="clear" w:color="auto" w:fill="auto"/>
            <w:vAlign w:val="center"/>
          </w:tcPr>
          <w:p w14:paraId="190AB8A9" w14:textId="77777777" w:rsidR="00C25A89" w:rsidRDefault="00C25A89" w:rsidP="00D45FE7">
            <w:pPr>
              <w:widowControl/>
              <w:jc w:val="left"/>
              <w:rPr>
                <w:rFonts w:ascii="仿宋" w:eastAsia="仿宋" w:hAnsi="仿宋" w:cs="仿宋"/>
                <w:sz w:val="21"/>
                <w:szCs w:val="21"/>
              </w:rPr>
            </w:pPr>
            <w:r>
              <w:rPr>
                <w:rFonts w:ascii="仿宋" w:eastAsia="仿宋" w:hAnsi="仿宋" w:cs="仿宋" w:hint="eastAsia"/>
                <w:sz w:val="21"/>
                <w:szCs w:val="21"/>
              </w:rPr>
              <w:t>3.教师资格证：报考高中教师岗位须持有所报岗位学科高级中学教师资格证书，报考初中教师岗位须持有所报岗位学科初级或（高级）中学教师资格证书，报考小学教师岗位须持有小学及以上相应学科教师资格证书，报考幼儿园教师岗位须持有幼儿园教师资格证书，报考职业中学教师岗位须持有所报岗位学科高级中学教师资格证书或中等职业学校本学科教师资格证书, 以上证书均要求在2023年8月16日之前取得，其中职业中学专业类教师资格证书暂未取得的,须在录用后一年内取得相应学科资格证书，否则予以解聘。</w:t>
            </w:r>
          </w:p>
        </w:tc>
      </w:tr>
    </w:tbl>
    <w:p w14:paraId="6D4DC7CB" w14:textId="77777777" w:rsidR="00150F94" w:rsidRPr="00150F94" w:rsidRDefault="00150F94" w:rsidP="00150F94"/>
    <w:p w14:paraId="1E0151A3" w14:textId="77777777" w:rsidR="00150F94" w:rsidRPr="00150F94" w:rsidRDefault="00150F94" w:rsidP="00150F94"/>
    <w:p w14:paraId="734D590B" w14:textId="77777777" w:rsidR="00150F94" w:rsidRPr="00150F94" w:rsidRDefault="00150F94" w:rsidP="00150F94"/>
    <w:p w14:paraId="2EBD5749" w14:textId="77777777" w:rsidR="001D53C3" w:rsidRPr="003B3378" w:rsidRDefault="001D53C3">
      <w:pPr>
        <w:spacing w:line="590" w:lineRule="exact"/>
        <w:rPr>
          <w:rFonts w:ascii="仿宋" w:eastAsia="仿宋" w:hAnsi="仿宋"/>
          <w:sz w:val="21"/>
          <w:szCs w:val="21"/>
        </w:rPr>
      </w:pPr>
    </w:p>
    <w:p w14:paraId="30CA461D" w14:textId="77777777" w:rsidR="001D53C3" w:rsidRPr="003B3378" w:rsidRDefault="001D53C3">
      <w:pPr>
        <w:spacing w:line="580" w:lineRule="exact"/>
        <w:jc w:val="center"/>
        <w:rPr>
          <w:rFonts w:ascii="仿宋" w:eastAsia="仿宋" w:hAnsi="仿宋"/>
          <w:sz w:val="21"/>
          <w:szCs w:val="21"/>
        </w:rPr>
      </w:pPr>
    </w:p>
    <w:sectPr w:rsidR="001D53C3" w:rsidRPr="003B3378" w:rsidSect="00FB47F0">
      <w:headerReference w:type="default" r:id="rId8"/>
      <w:footerReference w:type="even" r:id="rId9"/>
      <w:footerReference w:type="default" r:id="rId10"/>
      <w:pgSz w:w="16838" w:h="11906" w:orient="landscape"/>
      <w:pgMar w:top="1588" w:right="1531" w:bottom="1588" w:left="1531" w:header="851" w:footer="992" w:gutter="0"/>
      <w:cols w:space="720"/>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1BA7" w14:textId="77777777" w:rsidR="0021332D" w:rsidRDefault="0021332D">
      <w:r>
        <w:separator/>
      </w:r>
    </w:p>
  </w:endnote>
  <w:endnote w:type="continuationSeparator" w:id="0">
    <w:p w14:paraId="1D5C38FD" w14:textId="77777777" w:rsidR="0021332D" w:rsidRDefault="0021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AC21" w14:textId="40EFB3E5" w:rsidR="00D45FE7" w:rsidRDefault="00D45FE7">
    <w:pPr>
      <w:pStyle w:val="a5"/>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sidR="00C861B7">
      <w:rPr>
        <w:rStyle w:val="ab"/>
        <w:noProof/>
      </w:rPr>
      <w:t>8</w:t>
    </w:r>
    <w:r>
      <w:rPr>
        <w:rStyle w:val="ab"/>
      </w:rPr>
      <w:fldChar w:fldCharType="end"/>
    </w:r>
  </w:p>
  <w:p w14:paraId="3A863E9D" w14:textId="77777777" w:rsidR="00D45FE7" w:rsidRDefault="00D45FE7">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95C7" w14:textId="21C117E8" w:rsidR="00D45FE7" w:rsidRDefault="00D45FE7">
    <w:pPr>
      <w:pStyle w:val="a5"/>
      <w:framePr w:wrap="around" w:vAnchor="text" w:hAnchor="margin" w:xAlign="outside" w:y="1"/>
      <w:rPr>
        <w:rStyle w:val="ab"/>
        <w:rFonts w:ascii="宋体" w:hAnsi="宋体"/>
        <w:sz w:val="28"/>
        <w:szCs w:val="28"/>
      </w:rPr>
    </w:pPr>
    <w:r>
      <w:rPr>
        <w:rStyle w:val="ab"/>
        <w:rFonts w:ascii="宋体" w:hAnsi="宋体" w:hint="eastAsia"/>
        <w:sz w:val="28"/>
        <w:szCs w:val="28"/>
      </w:rPr>
      <w:t>—</w:t>
    </w:r>
    <w:r>
      <w:rPr>
        <w:rStyle w:val="ab"/>
        <w:rFonts w:ascii="宋体" w:hAnsi="宋体" w:hint="eastAsia"/>
        <w:sz w:val="28"/>
        <w:szCs w:val="28"/>
      </w:rPr>
      <w:t xml:space="preserve"> </w:t>
    </w: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sidR="00C861B7">
      <w:rPr>
        <w:rStyle w:val="ab"/>
        <w:rFonts w:ascii="宋体" w:hAnsi="宋体"/>
        <w:noProof/>
        <w:sz w:val="28"/>
        <w:szCs w:val="28"/>
      </w:rPr>
      <w:t>7</w:t>
    </w:r>
    <w:r>
      <w:rPr>
        <w:rStyle w:val="ab"/>
        <w:rFonts w:ascii="宋体" w:hAnsi="宋体"/>
        <w:sz w:val="28"/>
        <w:szCs w:val="28"/>
      </w:rPr>
      <w:fldChar w:fldCharType="end"/>
    </w:r>
    <w:r>
      <w:rPr>
        <w:rStyle w:val="ab"/>
        <w:rFonts w:ascii="宋体" w:hAnsi="宋体" w:hint="eastAsia"/>
        <w:sz w:val="28"/>
        <w:szCs w:val="28"/>
      </w:rPr>
      <w:t xml:space="preserve"> </w:t>
    </w:r>
    <w:r>
      <w:rPr>
        <w:rStyle w:val="ab"/>
        <w:rFonts w:ascii="宋体" w:hAnsi="宋体" w:hint="eastAsia"/>
        <w:sz w:val="28"/>
        <w:szCs w:val="28"/>
      </w:rPr>
      <w:t>—</w:t>
    </w:r>
  </w:p>
  <w:p w14:paraId="70FBB9CC" w14:textId="77777777" w:rsidR="00D45FE7" w:rsidRDefault="00D45FE7">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524F" w14:textId="77777777" w:rsidR="0021332D" w:rsidRDefault="0021332D">
      <w:r>
        <w:separator/>
      </w:r>
    </w:p>
  </w:footnote>
  <w:footnote w:type="continuationSeparator" w:id="0">
    <w:p w14:paraId="1534630C" w14:textId="77777777" w:rsidR="0021332D" w:rsidRDefault="00213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6081" w14:textId="77777777" w:rsidR="00D45FE7" w:rsidRDefault="00D45FE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D1A42"/>
    <w:multiLevelType w:val="singleLevel"/>
    <w:tmpl w:val="F6ED1A42"/>
    <w:lvl w:ilvl="0">
      <w:start w:val="1"/>
      <w:numFmt w:val="decimal"/>
      <w:lvlText w:val="%1."/>
      <w:lvlJc w:val="left"/>
      <w:pPr>
        <w:tabs>
          <w:tab w:val="left" w:pos="249"/>
        </w:tabs>
      </w:pPr>
    </w:lvl>
  </w:abstractNum>
  <w:abstractNum w:abstractNumId="1" w15:restartNumberingAfterBreak="0">
    <w:nsid w:val="02FB11BE"/>
    <w:multiLevelType w:val="hybridMultilevel"/>
    <w:tmpl w:val="C32E535E"/>
    <w:lvl w:ilvl="0" w:tplc="BBFC29B6">
      <w:start w:val="1"/>
      <w:numFmt w:val="decimal"/>
      <w:lvlText w:val="%1、"/>
      <w:lvlJc w:val="left"/>
      <w:pPr>
        <w:ind w:left="2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1C26D04">
      <w:start w:val="1"/>
      <w:numFmt w:val="lowerLetter"/>
      <w:lvlText w:val="%2"/>
      <w:lvlJc w:val="left"/>
      <w:pPr>
        <w:ind w:left="1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940E85B6">
      <w:start w:val="1"/>
      <w:numFmt w:val="lowerRoman"/>
      <w:lvlText w:val="%3"/>
      <w:lvlJc w:val="left"/>
      <w:pPr>
        <w:ind w:left="18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2829F02">
      <w:start w:val="1"/>
      <w:numFmt w:val="decimal"/>
      <w:lvlText w:val="%4"/>
      <w:lvlJc w:val="left"/>
      <w:pPr>
        <w:ind w:left="25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A0D24012">
      <w:start w:val="1"/>
      <w:numFmt w:val="lowerLetter"/>
      <w:lvlText w:val="%5"/>
      <w:lvlJc w:val="left"/>
      <w:pPr>
        <w:ind w:left="32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7034012C">
      <w:start w:val="1"/>
      <w:numFmt w:val="lowerRoman"/>
      <w:lvlText w:val="%6"/>
      <w:lvlJc w:val="left"/>
      <w:pPr>
        <w:ind w:left="40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436869E6">
      <w:start w:val="1"/>
      <w:numFmt w:val="decimal"/>
      <w:lvlText w:val="%7"/>
      <w:lvlJc w:val="left"/>
      <w:pPr>
        <w:ind w:left="47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3B849386">
      <w:start w:val="1"/>
      <w:numFmt w:val="lowerLetter"/>
      <w:lvlText w:val="%8"/>
      <w:lvlJc w:val="left"/>
      <w:pPr>
        <w:ind w:left="54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4F63338">
      <w:start w:val="1"/>
      <w:numFmt w:val="lowerRoman"/>
      <w:lvlText w:val="%9"/>
      <w:lvlJc w:val="left"/>
      <w:pPr>
        <w:ind w:left="61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1E13CAD"/>
    <w:multiLevelType w:val="multilevel"/>
    <w:tmpl w:val="31E13CAD"/>
    <w:lvl w:ilvl="0">
      <w:start w:val="1"/>
      <w:numFmt w:val="japaneseCounting"/>
      <w:lvlText w:val="%1、"/>
      <w:lvlJc w:val="left"/>
      <w:pPr>
        <w:tabs>
          <w:tab w:val="left" w:pos="1287"/>
        </w:tabs>
        <w:ind w:left="1287" w:hanging="720"/>
      </w:pPr>
      <w:rPr>
        <w:rFonts w:hint="default"/>
      </w:rPr>
    </w:lvl>
    <w:lvl w:ilvl="1">
      <w:start w:val="2"/>
      <w:numFmt w:val="decimal"/>
      <w:lvlText w:val="%2、"/>
      <w:lvlJc w:val="left"/>
      <w:pPr>
        <w:tabs>
          <w:tab w:val="left" w:pos="1770"/>
        </w:tabs>
        <w:ind w:left="1770" w:hanging="72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3" w15:restartNumberingAfterBreak="0">
    <w:nsid w:val="51557934"/>
    <w:multiLevelType w:val="multilevel"/>
    <w:tmpl w:val="51557934"/>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B8E1FAE"/>
    <w:multiLevelType w:val="hybridMultilevel"/>
    <w:tmpl w:val="C040CAE8"/>
    <w:lvl w:ilvl="0" w:tplc="57DE59B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81F4853"/>
    <w:multiLevelType w:val="hybridMultilevel"/>
    <w:tmpl w:val="9D9AB24C"/>
    <w:lvl w:ilvl="0" w:tplc="371C94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NkODUyNjAwOTliNzZhOTg4OGQ4YTI3NDJhM2VjZWIifQ=="/>
    <w:docVar w:name="KSO_WPS_MARK_KEY" w:val="9d3b429a-32da-4f28-b6aa-acda54af6173"/>
  </w:docVars>
  <w:rsids>
    <w:rsidRoot w:val="12F10B1E"/>
    <w:rsid w:val="0006666A"/>
    <w:rsid w:val="00083014"/>
    <w:rsid w:val="00096E7C"/>
    <w:rsid w:val="000C72A7"/>
    <w:rsid w:val="000E2E6C"/>
    <w:rsid w:val="00106918"/>
    <w:rsid w:val="001144A7"/>
    <w:rsid w:val="00126BFC"/>
    <w:rsid w:val="0013558A"/>
    <w:rsid w:val="001428B0"/>
    <w:rsid w:val="00150F94"/>
    <w:rsid w:val="00162D99"/>
    <w:rsid w:val="001865B7"/>
    <w:rsid w:val="00195A8B"/>
    <w:rsid w:val="001C2DB2"/>
    <w:rsid w:val="001D53C3"/>
    <w:rsid w:val="0021332D"/>
    <w:rsid w:val="002155E4"/>
    <w:rsid w:val="00234CE3"/>
    <w:rsid w:val="00237B42"/>
    <w:rsid w:val="0025177F"/>
    <w:rsid w:val="00257111"/>
    <w:rsid w:val="00261341"/>
    <w:rsid w:val="002C142D"/>
    <w:rsid w:val="002D1511"/>
    <w:rsid w:val="002D1526"/>
    <w:rsid w:val="002E61AC"/>
    <w:rsid w:val="002F70A6"/>
    <w:rsid w:val="00311D3D"/>
    <w:rsid w:val="00313330"/>
    <w:rsid w:val="00345CFE"/>
    <w:rsid w:val="0036692F"/>
    <w:rsid w:val="00395B9E"/>
    <w:rsid w:val="00397324"/>
    <w:rsid w:val="00397E96"/>
    <w:rsid w:val="003B3378"/>
    <w:rsid w:val="003B5B3A"/>
    <w:rsid w:val="003C3687"/>
    <w:rsid w:val="003D1B11"/>
    <w:rsid w:val="003D5F39"/>
    <w:rsid w:val="003E2774"/>
    <w:rsid w:val="003F396B"/>
    <w:rsid w:val="003F5361"/>
    <w:rsid w:val="003F5899"/>
    <w:rsid w:val="00423917"/>
    <w:rsid w:val="004241E1"/>
    <w:rsid w:val="00443D23"/>
    <w:rsid w:val="00473735"/>
    <w:rsid w:val="00481A9D"/>
    <w:rsid w:val="00495EC6"/>
    <w:rsid w:val="004D413A"/>
    <w:rsid w:val="00517B04"/>
    <w:rsid w:val="00522EDC"/>
    <w:rsid w:val="00534069"/>
    <w:rsid w:val="00554A76"/>
    <w:rsid w:val="00557626"/>
    <w:rsid w:val="00570CB6"/>
    <w:rsid w:val="00577DB6"/>
    <w:rsid w:val="005842D0"/>
    <w:rsid w:val="005862DE"/>
    <w:rsid w:val="0058770E"/>
    <w:rsid w:val="005B6EFE"/>
    <w:rsid w:val="005D2D52"/>
    <w:rsid w:val="00620928"/>
    <w:rsid w:val="00642185"/>
    <w:rsid w:val="006434D6"/>
    <w:rsid w:val="00646483"/>
    <w:rsid w:val="00670628"/>
    <w:rsid w:val="00670D55"/>
    <w:rsid w:val="00685D4F"/>
    <w:rsid w:val="0069013E"/>
    <w:rsid w:val="00692748"/>
    <w:rsid w:val="006A5E4E"/>
    <w:rsid w:val="006C572D"/>
    <w:rsid w:val="006E13EB"/>
    <w:rsid w:val="006F42D4"/>
    <w:rsid w:val="007045F1"/>
    <w:rsid w:val="00714977"/>
    <w:rsid w:val="00720E94"/>
    <w:rsid w:val="00772788"/>
    <w:rsid w:val="007A10A5"/>
    <w:rsid w:val="007A65F6"/>
    <w:rsid w:val="007B595A"/>
    <w:rsid w:val="007B7FB3"/>
    <w:rsid w:val="007D491D"/>
    <w:rsid w:val="007D7688"/>
    <w:rsid w:val="007E018F"/>
    <w:rsid w:val="007F3F47"/>
    <w:rsid w:val="00813B4D"/>
    <w:rsid w:val="008418F3"/>
    <w:rsid w:val="00884E25"/>
    <w:rsid w:val="00892A0B"/>
    <w:rsid w:val="00894BB2"/>
    <w:rsid w:val="00895B8C"/>
    <w:rsid w:val="008D5DEE"/>
    <w:rsid w:val="00902CC7"/>
    <w:rsid w:val="00904AE9"/>
    <w:rsid w:val="00906BD1"/>
    <w:rsid w:val="00926418"/>
    <w:rsid w:val="00950F32"/>
    <w:rsid w:val="00973D23"/>
    <w:rsid w:val="009974D0"/>
    <w:rsid w:val="009A0FCC"/>
    <w:rsid w:val="009A17AA"/>
    <w:rsid w:val="009A4129"/>
    <w:rsid w:val="009B7FCC"/>
    <w:rsid w:val="009C14D8"/>
    <w:rsid w:val="009C1567"/>
    <w:rsid w:val="009C3BE0"/>
    <w:rsid w:val="009E51F7"/>
    <w:rsid w:val="009F17BD"/>
    <w:rsid w:val="00A24439"/>
    <w:rsid w:val="00A26C66"/>
    <w:rsid w:val="00A32736"/>
    <w:rsid w:val="00A337A5"/>
    <w:rsid w:val="00A51DCD"/>
    <w:rsid w:val="00A51E98"/>
    <w:rsid w:val="00A622C5"/>
    <w:rsid w:val="00A81F90"/>
    <w:rsid w:val="00A95517"/>
    <w:rsid w:val="00AB550A"/>
    <w:rsid w:val="00AD12F7"/>
    <w:rsid w:val="00AD377F"/>
    <w:rsid w:val="00AE0E22"/>
    <w:rsid w:val="00AF1805"/>
    <w:rsid w:val="00B15D63"/>
    <w:rsid w:val="00B15F19"/>
    <w:rsid w:val="00B92C4C"/>
    <w:rsid w:val="00BA2A85"/>
    <w:rsid w:val="00BC330E"/>
    <w:rsid w:val="00BE18C3"/>
    <w:rsid w:val="00C25A89"/>
    <w:rsid w:val="00C36AD2"/>
    <w:rsid w:val="00C37E03"/>
    <w:rsid w:val="00C60D19"/>
    <w:rsid w:val="00C861B7"/>
    <w:rsid w:val="00C91BF7"/>
    <w:rsid w:val="00CB3677"/>
    <w:rsid w:val="00CC0C99"/>
    <w:rsid w:val="00CD4ECA"/>
    <w:rsid w:val="00CD68DB"/>
    <w:rsid w:val="00CF1D4A"/>
    <w:rsid w:val="00CF343C"/>
    <w:rsid w:val="00D11C7A"/>
    <w:rsid w:val="00D34239"/>
    <w:rsid w:val="00D36CD9"/>
    <w:rsid w:val="00D44D8D"/>
    <w:rsid w:val="00D45FE7"/>
    <w:rsid w:val="00D519EA"/>
    <w:rsid w:val="00D6407F"/>
    <w:rsid w:val="00D77825"/>
    <w:rsid w:val="00DC4E89"/>
    <w:rsid w:val="00DD0785"/>
    <w:rsid w:val="00DE3FF0"/>
    <w:rsid w:val="00E12E67"/>
    <w:rsid w:val="00E710F8"/>
    <w:rsid w:val="00E77D9A"/>
    <w:rsid w:val="00E91C44"/>
    <w:rsid w:val="00EB6C25"/>
    <w:rsid w:val="00EC1BF3"/>
    <w:rsid w:val="00ED7A93"/>
    <w:rsid w:val="00EE1E32"/>
    <w:rsid w:val="00F169BD"/>
    <w:rsid w:val="00F339E0"/>
    <w:rsid w:val="00F7349B"/>
    <w:rsid w:val="00F73B4F"/>
    <w:rsid w:val="00FA4A21"/>
    <w:rsid w:val="00FA7A48"/>
    <w:rsid w:val="00FB47F0"/>
    <w:rsid w:val="00FE3993"/>
    <w:rsid w:val="00FF59A6"/>
    <w:rsid w:val="00FF6D86"/>
    <w:rsid w:val="01AB1635"/>
    <w:rsid w:val="01DE1773"/>
    <w:rsid w:val="03014D74"/>
    <w:rsid w:val="032064E7"/>
    <w:rsid w:val="066C37F1"/>
    <w:rsid w:val="06DE4C1F"/>
    <w:rsid w:val="0AC33FD5"/>
    <w:rsid w:val="0E547045"/>
    <w:rsid w:val="0F656CC4"/>
    <w:rsid w:val="116D305B"/>
    <w:rsid w:val="124E024F"/>
    <w:rsid w:val="12E219A8"/>
    <w:rsid w:val="12F10B1E"/>
    <w:rsid w:val="18A706D6"/>
    <w:rsid w:val="18D85C36"/>
    <w:rsid w:val="1A7142AE"/>
    <w:rsid w:val="1DFA0E55"/>
    <w:rsid w:val="22AF0CB3"/>
    <w:rsid w:val="28D410FF"/>
    <w:rsid w:val="2D5A6C8D"/>
    <w:rsid w:val="2FBC62A5"/>
    <w:rsid w:val="34737EE5"/>
    <w:rsid w:val="3475137C"/>
    <w:rsid w:val="3C300445"/>
    <w:rsid w:val="3D995F73"/>
    <w:rsid w:val="43EF144A"/>
    <w:rsid w:val="47A345B9"/>
    <w:rsid w:val="4AA448D5"/>
    <w:rsid w:val="4C2A0E0A"/>
    <w:rsid w:val="4D0422D7"/>
    <w:rsid w:val="515A6759"/>
    <w:rsid w:val="51D84E64"/>
    <w:rsid w:val="52A631B4"/>
    <w:rsid w:val="54604EF4"/>
    <w:rsid w:val="572569E2"/>
    <w:rsid w:val="57DE2ADC"/>
    <w:rsid w:val="593D1ADC"/>
    <w:rsid w:val="5E6777F7"/>
    <w:rsid w:val="610239F3"/>
    <w:rsid w:val="623F2A26"/>
    <w:rsid w:val="624E4E0F"/>
    <w:rsid w:val="62DC1A18"/>
    <w:rsid w:val="65BC5E8A"/>
    <w:rsid w:val="67CE0D8B"/>
    <w:rsid w:val="74F73F3B"/>
    <w:rsid w:val="7C3F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66841"/>
  <w15:docId w15:val="{A75E288F-23E4-4920-BAA5-DFAC4A5A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仿宋_GB2312"/>
      <w:sz w:val="32"/>
      <w:szCs w:val="24"/>
    </w:rPr>
  </w:style>
  <w:style w:type="paragraph" w:styleId="1">
    <w:name w:val="heading 1"/>
    <w:basedOn w:val="a"/>
    <w:next w:val="a"/>
    <w:link w:val="10"/>
    <w:qFormat/>
    <w:rsid w:val="003B3378"/>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Indent"/>
    <w:basedOn w:val="a"/>
    <w:uiPriority w:val="99"/>
    <w:unhideWhenUsed/>
    <w:qFormat/>
    <w:pPr>
      <w:spacing w:after="120"/>
      <w:ind w:leftChars="200" w:left="4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rFonts w:eastAsia="宋体"/>
      <w:sz w:val="24"/>
    </w:rPr>
  </w:style>
  <w:style w:type="paragraph" w:styleId="20">
    <w:name w:val="Body Text First Indent 2"/>
    <w:basedOn w:val="a4"/>
    <w:link w:val="21"/>
    <w:uiPriority w:val="99"/>
    <w:unhideWhenUsed/>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qFormat/>
    <w:rPr>
      <w:color w:val="0563C1"/>
      <w:u w:val="single"/>
    </w:rPr>
  </w:style>
  <w:style w:type="paragraph" w:customStyle="1" w:styleId="p0">
    <w:name w:val="p0"/>
    <w:basedOn w:val="a"/>
    <w:uiPriority w:val="99"/>
    <w:qFormat/>
    <w:pPr>
      <w:widowControl/>
    </w:pPr>
    <w:rPr>
      <w:szCs w:val="21"/>
    </w:rPr>
  </w:style>
  <w:style w:type="character" w:customStyle="1" w:styleId="a6">
    <w:name w:val="页脚 字符"/>
    <w:link w:val="a5"/>
    <w:uiPriority w:val="99"/>
    <w:qFormat/>
    <w:rPr>
      <w:rFonts w:eastAsia="仿宋_GB2312"/>
      <w:sz w:val="18"/>
      <w:szCs w:val="18"/>
    </w:rPr>
  </w:style>
  <w:style w:type="character" w:customStyle="1" w:styleId="a8">
    <w:name w:val="页眉 字符"/>
    <w:link w:val="a7"/>
    <w:qFormat/>
    <w:rPr>
      <w:rFonts w:eastAsia="仿宋_GB2312"/>
      <w:sz w:val="18"/>
      <w:szCs w:val="18"/>
    </w:rPr>
  </w:style>
  <w:style w:type="character" w:customStyle="1" w:styleId="21">
    <w:name w:val="正文文本首行缩进 2 字符"/>
    <w:basedOn w:val="a0"/>
    <w:link w:val="20"/>
    <w:uiPriority w:val="99"/>
    <w:rsid w:val="002C142D"/>
    <w:rPr>
      <w:rFonts w:eastAsia="仿宋_GB2312"/>
      <w:sz w:val="32"/>
      <w:szCs w:val="24"/>
    </w:rPr>
  </w:style>
  <w:style w:type="paragraph" w:styleId="ad">
    <w:name w:val="List Paragraph"/>
    <w:basedOn w:val="a"/>
    <w:uiPriority w:val="99"/>
    <w:rsid w:val="00E91C44"/>
    <w:pPr>
      <w:ind w:firstLineChars="200" w:firstLine="420"/>
    </w:pPr>
  </w:style>
  <w:style w:type="paragraph" w:customStyle="1" w:styleId="b-free-read-leaf">
    <w:name w:val="b-free-read-leaf"/>
    <w:basedOn w:val="a"/>
    <w:rsid w:val="00EB6C25"/>
    <w:pPr>
      <w:widowControl/>
      <w:spacing w:before="100" w:beforeAutospacing="1" w:after="100" w:afterAutospacing="1"/>
      <w:jc w:val="left"/>
    </w:pPr>
    <w:rPr>
      <w:rFonts w:ascii="宋体" w:eastAsia="宋体" w:hAnsi="宋体" w:cs="宋体"/>
      <w:sz w:val="24"/>
    </w:rPr>
  </w:style>
  <w:style w:type="character" w:customStyle="1" w:styleId="10">
    <w:name w:val="标题 1 字符"/>
    <w:basedOn w:val="a0"/>
    <w:link w:val="1"/>
    <w:rsid w:val="003B3378"/>
    <w:rPr>
      <w:rFonts w:eastAsia="仿宋_GB2312"/>
      <w:b/>
      <w:bCs/>
      <w:kern w:val="44"/>
      <w:sz w:val="44"/>
      <w:szCs w:val="44"/>
    </w:rPr>
  </w:style>
  <w:style w:type="table" w:customStyle="1" w:styleId="TableGrid">
    <w:name w:val="TableGrid"/>
    <w:rsid w:val="003B3378"/>
    <w:rPr>
      <w:rFonts w:ascii="等线" w:eastAsia="等线" w:hAnsi="等线"/>
      <w:kern w:val="2"/>
      <w:sz w:val="21"/>
      <w:szCs w:val="22"/>
    </w:rPr>
    <w:tblPr>
      <w:tblCellMar>
        <w:top w:w="0" w:type="dxa"/>
        <w:left w:w="0" w:type="dxa"/>
        <w:bottom w:w="0" w:type="dxa"/>
        <w:right w:w="0" w:type="dxa"/>
      </w:tblCellMar>
    </w:tblPr>
  </w:style>
  <w:style w:type="paragraph" w:styleId="ae">
    <w:name w:val="Balloon Text"/>
    <w:basedOn w:val="a"/>
    <w:link w:val="af"/>
    <w:semiHidden/>
    <w:unhideWhenUsed/>
    <w:rsid w:val="00D45FE7"/>
    <w:rPr>
      <w:sz w:val="18"/>
      <w:szCs w:val="18"/>
    </w:rPr>
  </w:style>
  <w:style w:type="character" w:customStyle="1" w:styleId="af">
    <w:name w:val="批注框文本 字符"/>
    <w:basedOn w:val="a0"/>
    <w:link w:val="ae"/>
    <w:semiHidden/>
    <w:rsid w:val="00D45FE7"/>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63939">
      <w:bodyDiv w:val="1"/>
      <w:marLeft w:val="0"/>
      <w:marRight w:val="0"/>
      <w:marTop w:val="0"/>
      <w:marBottom w:val="0"/>
      <w:divBdr>
        <w:top w:val="none" w:sz="0" w:space="0" w:color="auto"/>
        <w:left w:val="none" w:sz="0" w:space="0" w:color="auto"/>
        <w:bottom w:val="none" w:sz="0" w:space="0" w:color="auto"/>
        <w:right w:val="none" w:sz="0" w:space="0" w:color="auto"/>
      </w:divBdr>
    </w:div>
    <w:div w:id="770394859">
      <w:bodyDiv w:val="1"/>
      <w:marLeft w:val="0"/>
      <w:marRight w:val="0"/>
      <w:marTop w:val="0"/>
      <w:marBottom w:val="0"/>
      <w:divBdr>
        <w:top w:val="none" w:sz="0" w:space="0" w:color="auto"/>
        <w:left w:val="none" w:sz="0" w:space="0" w:color="auto"/>
        <w:bottom w:val="none" w:sz="0" w:space="0" w:color="auto"/>
        <w:right w:val="none" w:sz="0" w:space="0" w:color="auto"/>
      </w:divBdr>
    </w:div>
    <w:div w:id="197790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ng\Desktop\Doc9&#65288;34%2030%2028%2026&#26377;&#39029;&#30721;&#23545;&#31216;&#20840;&#2022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E8CF-3F37-4CED-A714-2539951F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Doc9（34 30 28 26有页码对称全仿）.dot</Template>
  <TotalTime>0</TotalTime>
  <Pages>11</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金夆</dc:creator>
  <cp:lastModifiedBy>Administrator</cp:lastModifiedBy>
  <cp:revision>3</cp:revision>
  <cp:lastPrinted>2023-03-22T10:46:00Z</cp:lastPrinted>
  <dcterms:created xsi:type="dcterms:W3CDTF">2023-03-22T15:11:00Z</dcterms:created>
  <dcterms:modified xsi:type="dcterms:W3CDTF">2023-03-22T15:11:00Z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B0C32A49F65045368A5B45C84CF00CA2</vt:lpwstr>
  </property>
</Properties>
</file>