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0"/>
          <w:szCs w:val="30"/>
          <w:lang w:val="en-US" w:eastAsia="zh-CN"/>
        </w:rPr>
        <w:t>广州市白云区2023年上半年公开招聘第三批事业编制教师资格审核目录表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6"/>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sym w:font="Wingdings 2" w:char="00A3"/>
            </w:r>
            <w:r>
              <w:rPr>
                <w:rFonts w:hint="eastAsia" w:asciiTheme="minorEastAsia" w:hAnsiTheme="minorEastAsia" w:cstheme="minorEastAsia"/>
                <w:b w:val="0"/>
                <w:bCs/>
                <w:color w:val="auto"/>
                <w:sz w:val="21"/>
                <w:szCs w:val="21"/>
                <w:vertAlign w:val="baseline"/>
                <w:lang w:val="en-US" w:eastAsia="zh-CN"/>
              </w:rPr>
              <w:t>非2023年毕业的往届生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bookmarkStart w:id="0" w:name="_GoBack"/>
            <w:bookmarkEnd w:id="0"/>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8.中小学教师职称证书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9.专业相近证明材料（必须提供原件）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highlight w:val="none"/>
                <w:vertAlign w:val="baseline"/>
                <w:lang w:val="en-US" w:eastAsia="zh-CN" w:bidi="ar-SA"/>
              </w:rPr>
              <w:t>10.荣誉证书或获奖证书</w:t>
            </w:r>
            <w:r>
              <w:rPr>
                <w:rFonts w:hint="eastAsia" w:asciiTheme="minorEastAsia" w:hAnsiTheme="minorEastAsia" w:cstheme="minorEastAsia"/>
                <w:b w:val="0"/>
                <w:bCs/>
                <w:color w:val="auto"/>
                <w:sz w:val="20"/>
                <w:szCs w:val="20"/>
                <w:highlight w:val="none"/>
                <w:vertAlign w:val="baseline"/>
                <w:lang w:val="en-US" w:eastAsia="zh-CN"/>
              </w:rPr>
              <w:t>（必须提供原件）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提供证书原件或有效获奖通知</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w:t>
            </w:r>
            <w:r>
              <w:rPr>
                <w:rFonts w:hint="default" w:asciiTheme="minorEastAsia" w:hAnsiTheme="minorEastAsia" w:cstheme="minorEastAsia"/>
                <w:b w:val="0"/>
                <w:bCs/>
                <w:color w:val="auto"/>
                <w:kern w:val="2"/>
                <w:sz w:val="20"/>
                <w:szCs w:val="20"/>
                <w:highlight w:val="none"/>
                <w:vertAlign w:val="baseline"/>
                <w:lang w:val="en-US" w:eastAsia="zh-CN" w:bidi="ar-SA"/>
              </w:rPr>
              <w:t>工作经历</w:t>
            </w:r>
            <w:r>
              <w:rPr>
                <w:rFonts w:hint="eastAsia" w:asciiTheme="minorEastAsia" w:hAnsiTheme="minorEastAsia" w:cstheme="minorEastAsia"/>
                <w:b w:val="0"/>
                <w:bCs/>
                <w:color w:val="auto"/>
                <w:kern w:val="2"/>
                <w:sz w:val="20"/>
                <w:szCs w:val="20"/>
                <w:highlight w:val="none"/>
                <w:vertAlign w:val="baseline"/>
                <w:lang w:val="en-US" w:eastAsia="zh-CN" w:bidi="ar-SA"/>
              </w:rPr>
              <w:t>证明</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b w:val="0"/>
                <w:bCs/>
                <w:color w:val="auto"/>
                <w:kern w:val="2"/>
                <w:sz w:val="20"/>
                <w:szCs w:val="20"/>
                <w:vertAlign w:val="baseline"/>
                <w:lang w:val="en-US" w:eastAsia="zh-CN" w:bidi="ar-SA"/>
              </w:rPr>
            </w:pPr>
            <w:r>
              <w:rPr>
                <w:rFonts w:hint="default" w:asciiTheme="minorEastAsia" w:hAnsiTheme="minorEastAsia" w:cstheme="minorEastAsia"/>
                <w:b w:val="0"/>
                <w:bCs/>
                <w:color w:val="auto"/>
                <w:kern w:val="2"/>
                <w:sz w:val="20"/>
                <w:szCs w:val="20"/>
                <w:vertAlign w:val="baseline"/>
                <w:lang w:val="en-US" w:eastAsia="zh-CN" w:bidi="ar-SA"/>
              </w:rPr>
              <w:t>工作经历年限提供相应年限的单位缴纳社保记录和劳动合同，社保缴纳单位与签订劳动合同的工作单位需一致；工作经历提供工作单位（含劳务派遣公司）出具的工作经历证明。</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783D73"/>
    <w:rsid w:val="0E472E5F"/>
    <w:rsid w:val="10616BD6"/>
    <w:rsid w:val="11D71CB4"/>
    <w:rsid w:val="15170F1B"/>
    <w:rsid w:val="16AF2BB8"/>
    <w:rsid w:val="192C4124"/>
    <w:rsid w:val="19A4072E"/>
    <w:rsid w:val="1B4654AC"/>
    <w:rsid w:val="246C02AF"/>
    <w:rsid w:val="2A8F177F"/>
    <w:rsid w:val="2ACD01BB"/>
    <w:rsid w:val="2DCD30D1"/>
    <w:rsid w:val="301314DB"/>
    <w:rsid w:val="321E27CC"/>
    <w:rsid w:val="327623D9"/>
    <w:rsid w:val="329909F1"/>
    <w:rsid w:val="35682F56"/>
    <w:rsid w:val="360D33BD"/>
    <w:rsid w:val="36A47E15"/>
    <w:rsid w:val="383910C1"/>
    <w:rsid w:val="39016289"/>
    <w:rsid w:val="3AE93307"/>
    <w:rsid w:val="3C2D44A9"/>
    <w:rsid w:val="401848EC"/>
    <w:rsid w:val="416E4FCF"/>
    <w:rsid w:val="43013459"/>
    <w:rsid w:val="439261E2"/>
    <w:rsid w:val="457F62FA"/>
    <w:rsid w:val="47A04D86"/>
    <w:rsid w:val="480D4549"/>
    <w:rsid w:val="48574F33"/>
    <w:rsid w:val="49917942"/>
    <w:rsid w:val="4AB24BFD"/>
    <w:rsid w:val="4D957DDD"/>
    <w:rsid w:val="4F26361C"/>
    <w:rsid w:val="4FCC70D9"/>
    <w:rsid w:val="50C05BE8"/>
    <w:rsid w:val="512430B5"/>
    <w:rsid w:val="52564D45"/>
    <w:rsid w:val="52C05B21"/>
    <w:rsid w:val="574C3162"/>
    <w:rsid w:val="57E81EA3"/>
    <w:rsid w:val="5EA92885"/>
    <w:rsid w:val="5FC561BB"/>
    <w:rsid w:val="62424730"/>
    <w:rsid w:val="636043AC"/>
    <w:rsid w:val="6A586707"/>
    <w:rsid w:val="6AAB4C98"/>
    <w:rsid w:val="6B4C2E9A"/>
    <w:rsid w:val="6BA957C2"/>
    <w:rsid w:val="6C742825"/>
    <w:rsid w:val="6CDC1A0F"/>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1169</Words>
  <Characters>1244</Characters>
  <Lines>0</Lines>
  <Paragraphs>0</Paragraphs>
  <TotalTime>1</TotalTime>
  <ScaleCrop>false</ScaleCrop>
  <LinksUpToDate>false</LinksUpToDate>
  <CharactersWithSpaces>1323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2023-06-02T06:17:15Z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628218C513DA4A37BEB8C10CCB055495</vt:lpwstr>
  </property>
</Properties>
</file>