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1.1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00" w:leftChars="100" w:right="300" w:rightChars="100" w:firstLine="0" w:firstLineChars="0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广东水利电力</w:t>
      </w:r>
      <w:r>
        <w:rPr>
          <w:rFonts w:hint="eastAsia" w:ascii="宋体" w:hAnsi="宋体" w:eastAsia="宋体" w:cs="宋体"/>
          <w:sz w:val="44"/>
          <w:szCs w:val="44"/>
        </w:rPr>
        <w:t>职业技术学院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00" w:leftChars="100" w:right="300" w:rightChars="100" w:firstLine="0" w:firstLineChars="0"/>
        <w:textAlignment w:val="auto"/>
        <w:rPr>
          <w:rFonts w:hint="eastAsia" w:ascii="仿宋_GB2312"/>
          <w:sz w:val="2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全职引进</w:t>
      </w:r>
      <w:r>
        <w:rPr>
          <w:rFonts w:hint="eastAsia" w:ascii="宋体" w:hAnsi="宋体" w:eastAsia="宋体" w:cs="宋体"/>
          <w:sz w:val="44"/>
          <w:szCs w:val="44"/>
        </w:rPr>
        <w:t>高层次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高技能）</w:t>
      </w:r>
      <w:r>
        <w:rPr>
          <w:rFonts w:hint="eastAsia" w:ascii="宋体" w:hAnsi="宋体" w:eastAsia="宋体" w:cs="宋体"/>
          <w:sz w:val="44"/>
          <w:szCs w:val="44"/>
        </w:rPr>
        <w:t>人才报名表</w:t>
      </w:r>
    </w:p>
    <w:tbl>
      <w:tblPr>
        <w:tblStyle w:val="5"/>
        <w:tblW w:w="49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053"/>
        <w:gridCol w:w="257"/>
        <w:gridCol w:w="899"/>
        <w:gridCol w:w="557"/>
        <w:gridCol w:w="793"/>
        <w:gridCol w:w="1348"/>
        <w:gridCol w:w="842"/>
        <w:gridCol w:w="506"/>
        <w:gridCol w:w="51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66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6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  族</w:t>
            </w:r>
          </w:p>
        </w:tc>
        <w:tc>
          <w:tcPr>
            <w:tcW w:w="70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3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66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籍贯</w:t>
            </w:r>
          </w:p>
        </w:tc>
        <w:tc>
          <w:tcPr>
            <w:tcW w:w="6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政治面貌</w:t>
            </w:r>
          </w:p>
        </w:tc>
        <w:tc>
          <w:tcPr>
            <w:tcW w:w="70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3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</w:rPr>
              <w:t>现户籍地</w:t>
            </w:r>
          </w:p>
        </w:tc>
        <w:tc>
          <w:tcPr>
            <w:tcW w:w="180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婚姻状况</w:t>
            </w:r>
          </w:p>
        </w:tc>
        <w:tc>
          <w:tcPr>
            <w:tcW w:w="70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3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身份证号码</w:t>
            </w:r>
          </w:p>
        </w:tc>
        <w:tc>
          <w:tcPr>
            <w:tcW w:w="111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</w:rPr>
              <w:t>联系电话</w:t>
            </w:r>
          </w:p>
        </w:tc>
        <w:tc>
          <w:tcPr>
            <w:tcW w:w="139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</w:p>
        </w:tc>
        <w:tc>
          <w:tcPr>
            <w:tcW w:w="83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通讯地址</w:t>
            </w:r>
          </w:p>
        </w:tc>
        <w:tc>
          <w:tcPr>
            <w:tcW w:w="180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  编</w:t>
            </w:r>
          </w:p>
        </w:tc>
        <w:tc>
          <w:tcPr>
            <w:tcW w:w="70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</w:p>
        </w:tc>
        <w:tc>
          <w:tcPr>
            <w:tcW w:w="83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毕业院校</w:t>
            </w:r>
          </w:p>
        </w:tc>
        <w:tc>
          <w:tcPr>
            <w:tcW w:w="180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毕业时间</w:t>
            </w:r>
          </w:p>
        </w:tc>
        <w:tc>
          <w:tcPr>
            <w:tcW w:w="1542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所学专业</w:t>
            </w:r>
          </w:p>
        </w:tc>
        <w:tc>
          <w:tcPr>
            <w:tcW w:w="180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学历学位</w:t>
            </w:r>
          </w:p>
        </w:tc>
        <w:tc>
          <w:tcPr>
            <w:tcW w:w="1542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外语水平</w:t>
            </w:r>
          </w:p>
        </w:tc>
        <w:tc>
          <w:tcPr>
            <w:tcW w:w="180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计算机水平</w:t>
            </w:r>
          </w:p>
        </w:tc>
        <w:tc>
          <w:tcPr>
            <w:tcW w:w="1542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180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单位性质</w:t>
            </w:r>
          </w:p>
        </w:tc>
        <w:tc>
          <w:tcPr>
            <w:tcW w:w="1542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裸视视力</w:t>
            </w:r>
          </w:p>
        </w:tc>
        <w:tc>
          <w:tcPr>
            <w:tcW w:w="111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矫正视力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身高</w:t>
            </w:r>
          </w:p>
        </w:tc>
        <w:tc>
          <w:tcPr>
            <w:tcW w:w="86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exac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专业技术资格</w:t>
            </w:r>
          </w:p>
        </w:tc>
        <w:tc>
          <w:tcPr>
            <w:tcW w:w="111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</w:rPr>
              <w:t>职业资格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执业资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格</w:t>
            </w:r>
          </w:p>
        </w:tc>
        <w:tc>
          <w:tcPr>
            <w:tcW w:w="86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</w:rPr>
              <w:t>基层工作情况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及考核结果</w:t>
            </w:r>
          </w:p>
        </w:tc>
        <w:tc>
          <w:tcPr>
            <w:tcW w:w="4025" w:type="pct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7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学习、工作经历（何年何月至何年何月在何地、何单位工作或学习、任何职，从中学毕业后的第一学历开始，按时间先后顺序填写）</w:t>
            </w:r>
          </w:p>
        </w:tc>
        <w:tc>
          <w:tcPr>
            <w:tcW w:w="4025" w:type="pct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7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家庭成员及主要社会关系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86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与本人关系</w:t>
            </w:r>
          </w:p>
        </w:tc>
        <w:tc>
          <w:tcPr>
            <w:tcW w:w="150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工作单位及职务</w:t>
            </w:r>
          </w:p>
        </w:tc>
        <w:tc>
          <w:tcPr>
            <w:tcW w:w="111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3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67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9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14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97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3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67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9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14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特长</w:t>
            </w: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简介</w:t>
            </w:r>
          </w:p>
        </w:tc>
        <w:tc>
          <w:tcPr>
            <w:tcW w:w="4025" w:type="pct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情  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25" w:type="pct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工作期间主要业绩</w:t>
            </w:r>
          </w:p>
        </w:tc>
        <w:tc>
          <w:tcPr>
            <w:tcW w:w="4025" w:type="pct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9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符合柔性引进高层次人才岗位条件的说明</w:t>
            </w:r>
          </w:p>
        </w:tc>
        <w:tc>
          <w:tcPr>
            <w:tcW w:w="4025" w:type="pct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说明：1、此表双面打印，可电脑填写或蓝黑色钢笔填写，字迹要清楚；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720" w:firstLineChars="300"/>
        <w:textAlignment w:val="auto"/>
        <w:rPr>
          <w:rFonts w:hint="eastAsia" w:eastAsia="仿宋_GB2312"/>
          <w:sz w:val="24"/>
        </w:rPr>
      </w:pPr>
      <w:r>
        <w:rPr>
          <w:rFonts w:hint="eastAsia" w:ascii="仿宋" w:hAnsi="仿宋" w:eastAsia="仿宋" w:cs="仿宋"/>
          <w:sz w:val="24"/>
        </w:rPr>
        <w:t>2、此表须如实填写，经审核发现与事实不符的，责任自负。</w:t>
      </w:r>
    </w:p>
    <w:p>
      <w:pPr>
        <w:pStyle w:val="7"/>
        <w:numPr>
          <w:ilvl w:val="0"/>
          <w:numId w:val="0"/>
        </w:numPr>
        <w:rPr>
          <w:rFonts w:hint="eastAsia" w:ascii="仿宋_GB2312" w:eastAsia="仿宋_GB2312"/>
        </w:rPr>
      </w:pPr>
    </w:p>
    <w:p>
      <w:pPr>
        <w:ind w:left="0" w:leftChars="0" w:firstLine="0" w:firstLineChars="0"/>
        <w:rPr>
          <w:rFonts w:hint="eastAsia" w:ascii="宋体" w:hAnsi="宋体"/>
          <w:sz w:val="28"/>
          <w:szCs w:val="28"/>
        </w:rPr>
        <w:sectPr>
          <w:pgSz w:w="11906" w:h="16838"/>
          <w:pgMar w:top="1440" w:right="1066" w:bottom="1440" w:left="1066" w:header="851" w:footer="992" w:gutter="0"/>
          <w:cols w:space="0" w:num="1"/>
          <w:rtlGutter w:val="0"/>
          <w:docGrid w:type="lines" w:linePitch="312" w:charSpace="0"/>
        </w:sectPr>
      </w:pPr>
    </w:p>
    <w:p>
      <w:pPr>
        <w:ind w:left="0" w:leftChars="0" w:firstLine="0" w:firstLineChars="0"/>
        <w:rPr>
          <w:rFonts w:hint="eastAsia" w:eastAsia="仿宋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0" w:leftChars="50" w:right="150" w:rightChars="50" w:firstLine="0" w:firstLineChars="0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广东水利电力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职业技术学院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50" w:leftChars="50" w:right="150" w:rightChars="50" w:firstLine="0" w:firstLineChars="0"/>
        <w:textAlignment w:val="auto"/>
        <w:rPr>
          <w:rFonts w:ascii="方正小标宋简体" w:hAnsi="黑体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柔性引进高层次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高技能）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人才报名表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311"/>
        <w:gridCol w:w="837"/>
        <w:gridCol w:w="837"/>
        <w:gridCol w:w="1320"/>
        <w:gridCol w:w="1521"/>
        <w:gridCol w:w="450"/>
        <w:gridCol w:w="663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应聘部门</w:t>
            </w:r>
          </w:p>
        </w:tc>
        <w:tc>
          <w:tcPr>
            <w:tcW w:w="149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姓</w:t>
            </w:r>
            <w:bookmarkStart w:id="0" w:name="_GoBack"/>
            <w:bookmarkEnd w:id="0"/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9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宋体" w:eastAsia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default" w:ascii="宋体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9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本人身份</w:t>
            </w:r>
          </w:p>
        </w:tc>
        <w:tc>
          <w:tcPr>
            <w:tcW w:w="9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149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9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毕业院校（含本科、研究生）</w:t>
            </w:r>
          </w:p>
        </w:tc>
        <w:tc>
          <w:tcPr>
            <w:tcW w:w="149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本科：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所学专业（含本科、研究生）</w:t>
            </w:r>
          </w:p>
        </w:tc>
        <w:tc>
          <w:tcPr>
            <w:tcW w:w="149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本科：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149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岗位及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具有何专业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技术职务</w:t>
            </w:r>
          </w:p>
        </w:tc>
        <w:tc>
          <w:tcPr>
            <w:tcW w:w="149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具有何执（职）业资格</w:t>
            </w:r>
          </w:p>
        </w:tc>
        <w:tc>
          <w:tcPr>
            <w:tcW w:w="203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18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本人是否有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特殊要求</w:t>
            </w:r>
          </w:p>
        </w:tc>
        <w:tc>
          <w:tcPr>
            <w:tcW w:w="418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特长简介</w:t>
            </w:r>
          </w:p>
        </w:tc>
        <w:tc>
          <w:tcPr>
            <w:tcW w:w="418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学习及工作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418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工作期间主要业绩</w:t>
            </w:r>
          </w:p>
        </w:tc>
        <w:tc>
          <w:tcPr>
            <w:tcW w:w="418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9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宋体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符合柔性引进高层次人才岗位条件的说明</w:t>
            </w:r>
          </w:p>
        </w:tc>
        <w:tc>
          <w:tcPr>
            <w:tcW w:w="418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line="380" w:lineRule="exact"/>
        <w:ind w:left="944" w:hanging="944" w:hangingChars="392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注：</w:t>
      </w:r>
      <w:r>
        <w:rPr>
          <w:rFonts w:hint="eastAsia" w:ascii="宋体" w:hAnsi="宋体"/>
          <w:color w:val="000000"/>
          <w:sz w:val="24"/>
          <w:szCs w:val="24"/>
        </w:rPr>
        <w:t>1.“本人身份”栏请选择以下内容填写：公务员、事业单位工作人员。</w:t>
      </w:r>
    </w:p>
    <w:p>
      <w:pPr>
        <w:spacing w:line="380" w:lineRule="exact"/>
        <w:ind w:left="941" w:hanging="940" w:hangingChars="392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 2.此表双面打印。</w:t>
      </w:r>
    </w:p>
    <w:p/>
    <w:sectPr>
      <w:pgSz w:w="11906" w:h="16838"/>
      <w:pgMar w:top="1440" w:right="1066" w:bottom="1440" w:left="106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B612D"/>
    <w:rsid w:val="08AB612D"/>
    <w:rsid w:val="65A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48"/>
      <w:szCs w:val="32"/>
    </w:r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2022-04-03T08:02:00Z</dcterms:created>
  <dc:creator>刘汾涛</dc:creator>
  <cp:lastModifiedBy>刘汾涛</cp:lastModifiedBy>
  <dcterms:modified xsi:type="dcterms:W3CDTF">2022-04-03T08:06:46Z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D08C8EB80DCD4C90BFBAB2372E822795</vt:lpwstr>
  </property>
</Properties>
</file>