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sz w:val="32"/>
          <w:szCs w:val="32"/>
          <w:highlight w:val="none"/>
          <w:shd w:val="clear" w:color="auto" w:fill="auto"/>
          <w:lang w:val="en-US" w:eastAsia="zh-CN"/>
        </w:rPr>
      </w:pPr>
      <w:r>
        <w:rPr>
          <w:rFonts w:hint="eastAsia" w:ascii="Times New Roman" w:hAnsi="Times New Roman" w:eastAsia="黑体" w:cs="Times New Roman"/>
          <w:sz w:val="32"/>
          <w:szCs w:val="32"/>
          <w:highlight w:val="none"/>
          <w:shd w:val="clear" w:color="auto" w:fill="auto"/>
          <w:lang w:val="en-US" w:eastAsia="zh-CN"/>
        </w:rPr>
        <w:t>附件3</w:t>
      </w:r>
    </w:p>
    <w:p>
      <w:pPr>
        <w:pStyle w:val="4"/>
        <w:jc w:val="center"/>
        <w:rPr>
          <w:rFonts w:hint="eastAsia" w:ascii="方正小标宋简体" w:hAnsi="方正小标宋简体" w:eastAsia="方正小标宋简体" w:cs="方正小标宋简体"/>
          <w:sz w:val="44"/>
          <w:szCs w:val="44"/>
          <w:highlight w:val="none"/>
          <w:shd w:val="clear" w:color="auto" w:fill="auto"/>
          <w:lang w:val="en-US" w:eastAsia="zh-CN"/>
        </w:rPr>
      </w:pPr>
      <w:r>
        <w:rPr>
          <w:rFonts w:hint="eastAsia" w:ascii="方正小标宋简体" w:hAnsi="方正小标宋简体" w:eastAsia="方正小标宋简体" w:cs="方正小标宋简体"/>
          <w:sz w:val="44"/>
          <w:szCs w:val="44"/>
          <w:highlight w:val="none"/>
          <w:shd w:val="clear" w:color="auto" w:fill="auto"/>
          <w:lang w:val="en-US" w:eastAsia="zh-CN"/>
        </w:rPr>
        <w:t>量化考核评分表</w:t>
      </w:r>
    </w:p>
    <w:p>
      <w:pPr>
        <w:spacing w:line="360" w:lineRule="exact"/>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姓名：</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 xml:space="preserve">                           </w:t>
      </w:r>
    </w:p>
    <w:tbl>
      <w:tblPr>
        <w:tblStyle w:val="8"/>
        <w:tblW w:w="14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560"/>
        <w:gridCol w:w="1365"/>
        <w:gridCol w:w="4695"/>
        <w:gridCol w:w="765"/>
        <w:gridCol w:w="945"/>
        <w:gridCol w:w="145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49" w:type="dxa"/>
            <w:gridSpan w:val="2"/>
            <w:noWrap w:val="0"/>
            <w:vAlign w:val="center"/>
          </w:tcPr>
          <w:p>
            <w:pPr>
              <w:spacing w:line="360" w:lineRule="exact"/>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指标</w:t>
            </w:r>
          </w:p>
        </w:tc>
        <w:tc>
          <w:tcPr>
            <w:tcW w:w="6825" w:type="dxa"/>
            <w:gridSpan w:val="3"/>
            <w:noWrap w:val="0"/>
            <w:vAlign w:val="center"/>
          </w:tcPr>
          <w:p>
            <w:pPr>
              <w:spacing w:line="360" w:lineRule="exact"/>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评分标准</w:t>
            </w:r>
          </w:p>
        </w:tc>
        <w:tc>
          <w:tcPr>
            <w:tcW w:w="945" w:type="dxa"/>
            <w:noWrap w:val="0"/>
            <w:vAlign w:val="center"/>
          </w:tcPr>
          <w:p>
            <w:pPr>
              <w:spacing w:line="320" w:lineRule="exact"/>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自评分</w:t>
            </w:r>
          </w:p>
        </w:tc>
        <w:tc>
          <w:tcPr>
            <w:tcW w:w="1455" w:type="dxa"/>
            <w:noWrap w:val="0"/>
            <w:vAlign w:val="center"/>
          </w:tcPr>
          <w:p>
            <w:pPr>
              <w:spacing w:line="320" w:lineRule="exact"/>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街道审核分</w:t>
            </w:r>
          </w:p>
        </w:tc>
        <w:tc>
          <w:tcPr>
            <w:tcW w:w="3045" w:type="dxa"/>
            <w:noWrap w:val="0"/>
            <w:vAlign w:val="center"/>
          </w:tcPr>
          <w:p>
            <w:pPr>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restart"/>
            <w:noWrap w:val="0"/>
            <w:vAlign w:val="center"/>
          </w:tcPr>
          <w:p>
            <w:pPr>
              <w:spacing w:line="40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综合</w:t>
            </w:r>
          </w:p>
          <w:p>
            <w:pPr>
              <w:spacing w:line="40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素质</w:t>
            </w:r>
          </w:p>
          <w:p>
            <w:pPr>
              <w:spacing w:line="400" w:lineRule="exact"/>
              <w:jc w:val="center"/>
              <w:rPr>
                <w:rFonts w:hint="default"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2"/>
                <w:szCs w:val="22"/>
                <w:highlight w:val="none"/>
                <w:lang w:val="en-US" w:eastAsia="zh-CN"/>
              </w:rPr>
              <w:t>（总分30分）</w:t>
            </w:r>
          </w:p>
        </w:tc>
        <w:tc>
          <w:tcPr>
            <w:tcW w:w="1560" w:type="dxa"/>
            <w:vMerge w:val="restart"/>
            <w:noWrap w:val="0"/>
            <w:vAlign w:val="center"/>
          </w:tcPr>
          <w:p>
            <w:pPr>
              <w:spacing w:line="40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文化水平</w:t>
            </w:r>
          </w:p>
          <w:p>
            <w:pPr>
              <w:spacing w:line="400" w:lineRule="exact"/>
              <w:jc w:val="center"/>
              <w:rPr>
                <w:rFonts w:hint="default"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2"/>
                <w:szCs w:val="22"/>
                <w:highlight w:val="none"/>
                <w:lang w:val="en-US" w:eastAsia="zh-CN"/>
              </w:rPr>
              <w:t>（最高10分）</w:t>
            </w: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eastAsia" w:ascii="Times New Roman" w:hAnsi="Times New Roman" w:eastAsia="仿宋_GB2312" w:cs="Times New Roman"/>
                <w:b w:val="0"/>
                <w:bCs w:val="0"/>
                <w:sz w:val="22"/>
                <w:szCs w:val="21"/>
                <w:highlight w:val="none"/>
                <w:lang w:eastAsia="zh-CN"/>
              </w:rPr>
              <w:t>大专</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6</w:t>
            </w:r>
          </w:p>
        </w:tc>
        <w:tc>
          <w:tcPr>
            <w:tcW w:w="945" w:type="dxa"/>
            <w:vMerge w:val="restart"/>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vMerge w:val="restart"/>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rPr>
            </w:pPr>
            <w:r>
              <w:rPr>
                <w:rFonts w:hint="default" w:ascii="Times New Roman" w:hAnsi="Times New Roman" w:eastAsia="仿宋_GB2312" w:cs="Times New Roman"/>
                <w:b w:val="0"/>
                <w:bCs w:val="0"/>
                <w:sz w:val="22"/>
                <w:szCs w:val="21"/>
                <w:highlight w:val="none"/>
              </w:rPr>
              <w:t>指本人已取得的经国家承认的（含党校）最高学历。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1560"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default" w:ascii="Times New Roman" w:hAnsi="Times New Roman" w:eastAsia="仿宋_GB2312" w:cs="Times New Roman"/>
                <w:b w:val="0"/>
                <w:bCs w:val="0"/>
                <w:sz w:val="22"/>
                <w:szCs w:val="21"/>
                <w:highlight w:val="none"/>
              </w:rPr>
              <w:t>大</w:t>
            </w:r>
            <w:r>
              <w:rPr>
                <w:rFonts w:hint="eastAsia" w:ascii="Times New Roman" w:hAnsi="Times New Roman" w:eastAsia="仿宋_GB2312" w:cs="Times New Roman"/>
                <w:b w:val="0"/>
                <w:bCs w:val="0"/>
                <w:sz w:val="22"/>
                <w:szCs w:val="21"/>
                <w:highlight w:val="none"/>
                <w:lang w:eastAsia="zh-CN"/>
              </w:rPr>
              <w:t>学</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8</w:t>
            </w:r>
          </w:p>
        </w:tc>
        <w:tc>
          <w:tcPr>
            <w:tcW w:w="94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1560"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rPr>
            </w:pPr>
            <w:r>
              <w:rPr>
                <w:rFonts w:hint="eastAsia" w:ascii="Times New Roman" w:hAnsi="Times New Roman" w:eastAsia="仿宋_GB2312" w:cs="Times New Roman"/>
                <w:b w:val="0"/>
                <w:bCs w:val="0"/>
                <w:sz w:val="22"/>
                <w:szCs w:val="21"/>
                <w:highlight w:val="none"/>
                <w:lang w:eastAsia="zh-CN"/>
              </w:rPr>
              <w:t>硕士研究生及以上</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10</w:t>
            </w:r>
          </w:p>
        </w:tc>
        <w:tc>
          <w:tcPr>
            <w:tcW w:w="94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pPr>
              <w:spacing w:line="40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restart"/>
            <w:noWrap w:val="0"/>
            <w:vAlign w:val="center"/>
          </w:tcPr>
          <w:p>
            <w:pPr>
              <w:spacing w:line="400" w:lineRule="exact"/>
              <w:jc w:val="center"/>
              <w:rPr>
                <w:rFonts w:hint="eastAsia"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rPr>
              <w:t>任职</w:t>
            </w:r>
            <w:r>
              <w:rPr>
                <w:rFonts w:hint="eastAsia" w:ascii="Times New Roman" w:hAnsi="Times New Roman" w:eastAsia="黑体" w:cs="Times New Roman"/>
                <w:b w:val="0"/>
                <w:bCs w:val="0"/>
                <w:sz w:val="24"/>
                <w:szCs w:val="24"/>
                <w:highlight w:val="none"/>
                <w:lang w:eastAsia="zh-CN"/>
              </w:rPr>
              <w:t>年限</w:t>
            </w:r>
          </w:p>
          <w:p>
            <w:pPr>
              <w:spacing w:line="400" w:lineRule="exact"/>
              <w:jc w:val="center"/>
              <w:rPr>
                <w:rFonts w:hint="eastAsia" w:ascii="Times New Roman" w:hAnsi="Times New Roman" w:eastAsia="黑体" w:cs="Times New Roman"/>
                <w:b w:val="0"/>
                <w:bCs w:val="0"/>
                <w:sz w:val="24"/>
                <w:szCs w:val="24"/>
                <w:highlight w:val="none"/>
                <w:lang w:eastAsia="zh-CN"/>
              </w:rPr>
            </w:pPr>
            <w:r>
              <w:rPr>
                <w:rFonts w:hint="eastAsia" w:ascii="Times New Roman" w:hAnsi="Times New Roman" w:eastAsia="黑体" w:cs="Times New Roman"/>
                <w:b w:val="0"/>
                <w:bCs w:val="0"/>
                <w:sz w:val="22"/>
                <w:szCs w:val="22"/>
                <w:highlight w:val="none"/>
                <w:lang w:val="en-US" w:eastAsia="zh-CN"/>
              </w:rPr>
              <w:t>（最高20分）</w:t>
            </w: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社区党组织副书记、居委会副主任</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1</w:t>
            </w:r>
            <w:r>
              <w:rPr>
                <w:rFonts w:hint="default" w:ascii="Times New Roman" w:hAnsi="Times New Roman" w:eastAsia="仿宋_GB2312" w:cs="Times New Roman"/>
                <w:b w:val="0"/>
                <w:bCs w:val="0"/>
                <w:sz w:val="22"/>
                <w:szCs w:val="21"/>
                <w:highlight w:val="none"/>
                <w:lang w:val="en-US" w:eastAsia="zh-CN"/>
              </w:rPr>
              <w:t>N</w:t>
            </w:r>
          </w:p>
        </w:tc>
        <w:tc>
          <w:tcPr>
            <w:tcW w:w="945" w:type="dxa"/>
            <w:vMerge w:val="restart"/>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vMerge w:val="restart"/>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lang w:val="en-US" w:eastAsia="zh-CN"/>
              </w:rPr>
            </w:pPr>
            <w:r>
              <w:rPr>
                <w:rFonts w:hint="default" w:ascii="Times New Roman" w:hAnsi="Times New Roman" w:eastAsia="仿宋_GB2312" w:cs="Times New Roman"/>
                <w:b w:val="0"/>
                <w:bCs w:val="0"/>
                <w:sz w:val="22"/>
                <w:szCs w:val="21"/>
                <w:highlight w:val="none"/>
                <w:lang w:val="en-US" w:eastAsia="zh-CN"/>
              </w:rPr>
              <w:t>自评分</w:t>
            </w:r>
            <w:r>
              <w:rPr>
                <w:rFonts w:hint="eastAsia" w:ascii="Times New Roman" w:hAnsi="Times New Roman" w:eastAsia="仿宋_GB2312" w:cs="Times New Roman"/>
                <w:b w:val="0"/>
                <w:bCs w:val="0"/>
                <w:sz w:val="22"/>
                <w:szCs w:val="21"/>
                <w:highlight w:val="none"/>
                <w:lang w:val="en-US" w:eastAsia="zh-CN"/>
              </w:rPr>
              <w:t>和</w:t>
            </w:r>
            <w:r>
              <w:rPr>
                <w:rFonts w:hint="default" w:ascii="Times New Roman" w:hAnsi="Times New Roman" w:eastAsia="仿宋_GB2312" w:cs="Times New Roman"/>
                <w:b w:val="0"/>
                <w:bCs w:val="0"/>
                <w:sz w:val="22"/>
                <w:szCs w:val="21"/>
                <w:highlight w:val="none"/>
                <w:lang w:val="en-US" w:eastAsia="zh-CN"/>
              </w:rPr>
              <w:t>街道审核分=</w:t>
            </w:r>
            <w:r>
              <w:rPr>
                <w:rFonts w:hint="eastAsia" w:ascii="Times New Roman" w:hAnsi="Times New Roman" w:eastAsia="仿宋_GB2312" w:cs="Times New Roman"/>
                <w:b w:val="0"/>
                <w:bCs w:val="0"/>
                <w:sz w:val="22"/>
                <w:szCs w:val="21"/>
                <w:highlight w:val="none"/>
                <w:lang w:val="en-US" w:eastAsia="zh-CN"/>
              </w:rPr>
              <w:t>1</w:t>
            </w:r>
            <w:r>
              <w:rPr>
                <w:rFonts w:hint="default" w:ascii="Times New Roman" w:hAnsi="Times New Roman" w:eastAsia="仿宋_GB2312" w:cs="Times New Roman"/>
                <w:b w:val="0"/>
                <w:bCs w:val="0"/>
                <w:sz w:val="22"/>
                <w:szCs w:val="21"/>
                <w:highlight w:val="none"/>
                <w:lang w:val="en-US" w:eastAsia="zh-CN"/>
              </w:rPr>
              <w:t>N+</w:t>
            </w:r>
            <w:r>
              <w:rPr>
                <w:rFonts w:hint="eastAsia" w:ascii="Times New Roman" w:hAnsi="Times New Roman" w:eastAsia="仿宋_GB2312" w:cs="Times New Roman"/>
                <w:b w:val="0"/>
                <w:bCs w:val="0"/>
                <w:sz w:val="22"/>
                <w:szCs w:val="21"/>
                <w:highlight w:val="none"/>
                <w:lang w:val="en-US" w:eastAsia="zh-CN"/>
              </w:rPr>
              <w:t>1.5</w:t>
            </w:r>
            <w:r>
              <w:rPr>
                <w:rFonts w:hint="default" w:ascii="Times New Roman" w:hAnsi="Times New Roman" w:eastAsia="仿宋_GB2312" w:cs="Times New Roman"/>
                <w:b w:val="0"/>
                <w:bCs w:val="0"/>
                <w:sz w:val="22"/>
                <w:szCs w:val="21"/>
                <w:highlight w:val="none"/>
                <w:lang w:val="en-US" w:eastAsia="zh-CN"/>
              </w:rPr>
              <w:t>N+</w:t>
            </w:r>
            <w:r>
              <w:rPr>
                <w:rFonts w:hint="eastAsia" w:ascii="Times New Roman" w:hAnsi="Times New Roman" w:eastAsia="仿宋_GB2312" w:cs="Times New Roman"/>
                <w:b w:val="0"/>
                <w:bCs w:val="0"/>
                <w:sz w:val="22"/>
                <w:szCs w:val="21"/>
                <w:highlight w:val="none"/>
                <w:lang w:val="en-US" w:eastAsia="zh-CN"/>
              </w:rPr>
              <w:t>2</w:t>
            </w:r>
            <w:r>
              <w:rPr>
                <w:rFonts w:hint="default" w:ascii="Times New Roman" w:hAnsi="Times New Roman" w:eastAsia="仿宋_GB2312" w:cs="Times New Roman"/>
                <w:b w:val="0"/>
                <w:bCs w:val="0"/>
                <w:sz w:val="22"/>
                <w:szCs w:val="21"/>
                <w:highlight w:val="none"/>
                <w:lang w:val="en-US" w:eastAsia="zh-CN"/>
              </w:rPr>
              <w:t>N，“N”指本人担任对应职务的任职年数；兼职情况就高计分，不累加计分；该项总分不得超过</w:t>
            </w:r>
            <w:r>
              <w:rPr>
                <w:rFonts w:hint="eastAsia" w:ascii="Times New Roman" w:hAnsi="Times New Roman" w:eastAsia="仿宋_GB2312" w:cs="Times New Roman"/>
                <w:b w:val="0"/>
                <w:bCs w:val="0"/>
                <w:sz w:val="22"/>
                <w:szCs w:val="21"/>
                <w:highlight w:val="none"/>
                <w:lang w:val="en-US" w:eastAsia="zh-CN"/>
              </w:rPr>
              <w:t>20</w:t>
            </w:r>
            <w:r>
              <w:rPr>
                <w:rFonts w:hint="default" w:ascii="Times New Roman" w:hAnsi="Times New Roman" w:eastAsia="仿宋_GB2312" w:cs="Times New Roman"/>
                <w:b w:val="0"/>
                <w:bCs w:val="0"/>
                <w:sz w:val="22"/>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1560"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rPr>
            </w:pPr>
            <w:r>
              <w:rPr>
                <w:rFonts w:hint="default" w:ascii="Times New Roman" w:hAnsi="Times New Roman" w:eastAsia="仿宋_GB2312" w:cs="Times New Roman"/>
                <w:b w:val="0"/>
                <w:bCs w:val="0"/>
                <w:sz w:val="22"/>
                <w:szCs w:val="21"/>
                <w:highlight w:val="none"/>
              </w:rPr>
              <w:t>居委会主任（居委会负责人）</w:t>
            </w:r>
            <w:r>
              <w:rPr>
                <w:rFonts w:hint="eastAsia" w:ascii="Times New Roman" w:hAnsi="Times New Roman" w:eastAsia="仿宋_GB2312" w:cs="Times New Roman"/>
                <w:b w:val="0"/>
                <w:bCs w:val="0"/>
                <w:sz w:val="22"/>
                <w:szCs w:val="21"/>
                <w:highlight w:val="none"/>
                <w:lang w:eastAsia="zh-CN"/>
              </w:rPr>
              <w:t>、</w:t>
            </w:r>
            <w:r>
              <w:rPr>
                <w:rFonts w:hint="eastAsia" w:ascii="Times New Roman" w:hAnsi="Times New Roman" w:eastAsia="仿宋_GB2312" w:cs="Times New Roman"/>
                <w:b w:val="0"/>
                <w:bCs w:val="0"/>
                <w:sz w:val="22"/>
                <w:szCs w:val="22"/>
                <w:highlight w:val="none"/>
                <w:lang w:val="en-US" w:eastAsia="zh-CN"/>
              </w:rPr>
              <w:t>社区党群</w:t>
            </w:r>
            <w:r>
              <w:rPr>
                <w:rFonts w:hint="default" w:ascii="Times New Roman" w:hAnsi="Times New Roman" w:eastAsia="仿宋_GB2312" w:cs="Times New Roman"/>
                <w:b w:val="0"/>
                <w:bCs w:val="0"/>
                <w:sz w:val="22"/>
                <w:szCs w:val="22"/>
                <w:highlight w:val="none"/>
              </w:rPr>
              <w:t>服务中心主任</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1.5</w:t>
            </w:r>
            <w:r>
              <w:rPr>
                <w:rFonts w:hint="default" w:ascii="Times New Roman" w:hAnsi="Times New Roman" w:eastAsia="仿宋_GB2312" w:cs="Times New Roman"/>
                <w:b w:val="0"/>
                <w:bCs w:val="0"/>
                <w:sz w:val="22"/>
                <w:szCs w:val="21"/>
                <w:highlight w:val="none"/>
                <w:lang w:val="en-US" w:eastAsia="zh-CN"/>
              </w:rPr>
              <w:t>N</w:t>
            </w:r>
          </w:p>
        </w:tc>
        <w:tc>
          <w:tcPr>
            <w:tcW w:w="94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1560" w:type="dxa"/>
            <w:vMerge w:val="continue"/>
            <w:noWrap w:val="0"/>
            <w:vAlign w:val="center"/>
          </w:tcPr>
          <w:p>
            <w:pPr>
              <w:spacing w:line="360" w:lineRule="exact"/>
              <w:jc w:val="center"/>
              <w:rPr>
                <w:rFonts w:hint="default" w:ascii="Times New Roman" w:hAnsi="Times New Roman" w:eastAsia="黑体" w:cs="Times New Roman"/>
                <w:b w:val="0"/>
                <w:bCs w:val="0"/>
                <w:sz w:val="24"/>
                <w:szCs w:val="24"/>
                <w:highlight w:val="none"/>
              </w:rPr>
            </w:pP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2"/>
                <w:highlight w:val="none"/>
                <w:lang w:val="en-US" w:eastAsia="zh-CN"/>
              </w:rPr>
              <w:t>社区党组织</w:t>
            </w:r>
            <w:r>
              <w:rPr>
                <w:rFonts w:hint="default" w:ascii="Times New Roman" w:hAnsi="Times New Roman" w:eastAsia="仿宋_GB2312" w:cs="Times New Roman"/>
                <w:b w:val="0"/>
                <w:bCs w:val="0"/>
                <w:sz w:val="22"/>
                <w:szCs w:val="22"/>
                <w:highlight w:val="none"/>
              </w:rPr>
              <w:t>书记、</w:t>
            </w:r>
            <w:r>
              <w:rPr>
                <w:rFonts w:hint="eastAsia" w:ascii="Times New Roman" w:hAnsi="Times New Roman" w:eastAsia="仿宋_GB2312" w:cs="Times New Roman"/>
                <w:b w:val="0"/>
                <w:bCs w:val="0"/>
                <w:sz w:val="22"/>
                <w:szCs w:val="22"/>
                <w:highlight w:val="none"/>
                <w:lang w:val="en-US" w:eastAsia="zh-CN"/>
              </w:rPr>
              <w:t>街道</w:t>
            </w:r>
            <w:r>
              <w:rPr>
                <w:rFonts w:hint="default" w:ascii="Times New Roman" w:hAnsi="Times New Roman" w:eastAsia="仿宋_GB2312" w:cs="Times New Roman"/>
                <w:b w:val="0"/>
                <w:bCs w:val="0"/>
                <w:sz w:val="22"/>
                <w:szCs w:val="22"/>
                <w:highlight w:val="none"/>
                <w:lang w:val="en-US" w:eastAsia="zh-CN"/>
              </w:rPr>
              <w:t>党群服务中心主任</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eastAsia="zh-CN"/>
              </w:rPr>
            </w:pPr>
            <w:r>
              <w:rPr>
                <w:rFonts w:hint="eastAsia" w:ascii="Times New Roman" w:hAnsi="Times New Roman" w:eastAsia="仿宋_GB2312" w:cs="Times New Roman"/>
                <w:b w:val="0"/>
                <w:bCs w:val="0"/>
                <w:sz w:val="22"/>
                <w:szCs w:val="21"/>
                <w:highlight w:val="none"/>
                <w:lang w:val="en-US" w:eastAsia="zh-CN"/>
              </w:rPr>
              <w:t>2</w:t>
            </w:r>
            <w:r>
              <w:rPr>
                <w:rFonts w:hint="default" w:ascii="Times New Roman" w:hAnsi="Times New Roman" w:eastAsia="仿宋_GB2312" w:cs="Times New Roman"/>
                <w:b w:val="0"/>
                <w:bCs w:val="0"/>
                <w:sz w:val="22"/>
                <w:szCs w:val="21"/>
                <w:highlight w:val="none"/>
                <w:lang w:val="en-US" w:eastAsia="zh-CN"/>
              </w:rPr>
              <w:t>N</w:t>
            </w:r>
          </w:p>
        </w:tc>
        <w:tc>
          <w:tcPr>
            <w:tcW w:w="94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vMerge w:val="continue"/>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restart"/>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实干</w:t>
            </w:r>
          </w:p>
          <w:p>
            <w:pPr>
              <w:spacing w:line="36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实绩</w:t>
            </w:r>
            <w:r>
              <w:rPr>
                <w:rFonts w:hint="eastAsia" w:ascii="Times New Roman" w:hAnsi="Times New Roman" w:eastAsia="黑体" w:cs="Times New Roman"/>
                <w:b w:val="0"/>
                <w:bCs w:val="0"/>
                <w:sz w:val="22"/>
                <w:szCs w:val="22"/>
                <w:highlight w:val="none"/>
                <w:lang w:val="en-US" w:eastAsia="zh-CN"/>
              </w:rPr>
              <w:t>（总分70分）</w:t>
            </w:r>
          </w:p>
        </w:tc>
        <w:tc>
          <w:tcPr>
            <w:tcW w:w="1560" w:type="dxa"/>
            <w:vMerge w:val="restart"/>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近3年</w:t>
            </w:r>
          </w:p>
          <w:p>
            <w:pPr>
              <w:spacing w:line="36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考核情况</w:t>
            </w:r>
          </w:p>
          <w:p>
            <w:pPr>
              <w:spacing w:line="400" w:lineRule="exact"/>
              <w:jc w:val="center"/>
              <w:rPr>
                <w:rFonts w:hint="eastAsia" w:ascii="Times New Roman" w:hAnsi="Times New Roman" w:eastAsia="黑体" w:cs="Times New Roman"/>
                <w:b w:val="0"/>
                <w:bCs w:val="0"/>
                <w:sz w:val="22"/>
                <w:szCs w:val="22"/>
                <w:highlight w:val="none"/>
                <w:lang w:val="en-US" w:eastAsia="zh-CN"/>
              </w:rPr>
            </w:pPr>
            <w:r>
              <w:rPr>
                <w:rFonts w:hint="eastAsia" w:ascii="Times New Roman" w:hAnsi="Times New Roman" w:eastAsia="黑体" w:cs="Times New Roman"/>
                <w:b w:val="0"/>
                <w:bCs w:val="0"/>
                <w:sz w:val="22"/>
                <w:szCs w:val="22"/>
                <w:highlight w:val="none"/>
                <w:lang w:val="en-US" w:eastAsia="zh-CN"/>
              </w:rPr>
              <w:t>（最高20分）</w:t>
            </w: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highlight w:val="none"/>
                <w:lang w:val="en-US" w:eastAsia="zh-CN" w:bidi="ar-SA"/>
              </w:rPr>
            </w:pPr>
            <w:r>
              <w:rPr>
                <w:rFonts w:hint="eastAsia" w:ascii="Times New Roman" w:hAnsi="Times New Roman" w:eastAsia="仿宋_GB2312" w:cs="Times New Roman"/>
                <w:b w:val="0"/>
                <w:bCs w:val="0"/>
                <w:sz w:val="22"/>
                <w:szCs w:val="22"/>
                <w:highlight w:val="none"/>
                <w:lang w:val="en-US" w:eastAsia="zh-CN"/>
              </w:rPr>
              <w:t>1年年度综合考核全街道前3名</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kern w:val="2"/>
                <w:sz w:val="22"/>
                <w:szCs w:val="21"/>
                <w:highlight w:val="none"/>
                <w:lang w:val="en-US" w:eastAsia="zh-CN" w:bidi="ar-SA"/>
              </w:rPr>
            </w:pPr>
            <w:r>
              <w:rPr>
                <w:rFonts w:hint="eastAsia" w:ascii="Times New Roman" w:hAnsi="Times New Roman" w:eastAsia="仿宋_GB2312" w:cs="Times New Roman"/>
                <w:b w:val="0"/>
                <w:bCs w:val="0"/>
                <w:sz w:val="22"/>
                <w:szCs w:val="21"/>
                <w:highlight w:val="none"/>
                <w:lang w:val="en-US" w:eastAsia="zh-CN"/>
              </w:rPr>
              <w:t>5</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需提供近三年综合考核排名表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continue"/>
            <w:noWrap w:val="0"/>
            <w:vAlign w:val="center"/>
          </w:tcPr>
          <w:p>
            <w:pPr>
              <w:spacing w:line="400" w:lineRule="exact"/>
              <w:jc w:val="center"/>
              <w:rPr>
                <w:rFonts w:hint="eastAsia" w:ascii="Times New Roman" w:hAnsi="Times New Roman" w:eastAsia="黑体" w:cs="Times New Roman"/>
                <w:b w:val="0"/>
                <w:bCs w:val="0"/>
                <w:sz w:val="22"/>
                <w:szCs w:val="22"/>
                <w:highlight w:val="none"/>
                <w:lang w:val="en-US" w:eastAsia="zh-CN"/>
              </w:rPr>
            </w:pP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highlight w:val="none"/>
                <w:lang w:val="en-US" w:eastAsia="zh-CN" w:bidi="ar-SA"/>
              </w:rPr>
            </w:pPr>
            <w:r>
              <w:rPr>
                <w:rFonts w:hint="eastAsia" w:ascii="Times New Roman" w:hAnsi="Times New Roman" w:eastAsia="仿宋_GB2312" w:cs="Times New Roman"/>
                <w:b w:val="0"/>
                <w:bCs w:val="0"/>
                <w:sz w:val="22"/>
                <w:szCs w:val="22"/>
                <w:highlight w:val="none"/>
                <w:lang w:val="en-US" w:eastAsia="zh-CN"/>
              </w:rPr>
              <w:t>2年年度综合考核全街道前3名</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kern w:val="2"/>
                <w:sz w:val="22"/>
                <w:szCs w:val="22"/>
                <w:highlight w:val="none"/>
                <w:lang w:val="en-US" w:eastAsia="zh-CN" w:bidi="ar-SA"/>
              </w:rPr>
            </w:pPr>
            <w:r>
              <w:rPr>
                <w:rFonts w:hint="eastAsia" w:ascii="Times New Roman" w:hAnsi="Times New Roman" w:eastAsia="仿宋_GB2312" w:cs="Times New Roman"/>
                <w:b w:val="0"/>
                <w:bCs w:val="0"/>
                <w:sz w:val="22"/>
                <w:szCs w:val="22"/>
                <w:highlight w:val="none"/>
                <w:lang w:val="en-US" w:eastAsia="zh-CN"/>
              </w:rPr>
              <w:t>10</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continue"/>
            <w:noWrap w:val="0"/>
            <w:vAlign w:val="center"/>
          </w:tcPr>
          <w:p>
            <w:pPr>
              <w:spacing w:line="400" w:lineRule="exact"/>
              <w:jc w:val="center"/>
              <w:rPr>
                <w:rFonts w:hint="eastAsia" w:ascii="Times New Roman" w:hAnsi="Times New Roman" w:eastAsia="黑体" w:cs="Times New Roman"/>
                <w:b w:val="0"/>
                <w:bCs w:val="0"/>
                <w:sz w:val="22"/>
                <w:szCs w:val="22"/>
                <w:highlight w:val="none"/>
                <w:lang w:val="en-US" w:eastAsia="zh-CN"/>
              </w:rPr>
            </w:pPr>
          </w:p>
        </w:tc>
        <w:tc>
          <w:tcPr>
            <w:tcW w:w="60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highlight w:val="none"/>
                <w:lang w:val="en-US" w:eastAsia="zh-CN" w:bidi="ar-SA"/>
              </w:rPr>
            </w:pPr>
            <w:r>
              <w:rPr>
                <w:rFonts w:hint="eastAsia" w:ascii="Times New Roman" w:hAnsi="Times New Roman" w:eastAsia="仿宋_GB2312" w:cs="Times New Roman"/>
                <w:b w:val="0"/>
                <w:bCs w:val="0"/>
                <w:sz w:val="22"/>
                <w:szCs w:val="22"/>
                <w:highlight w:val="none"/>
                <w:lang w:val="en-US" w:eastAsia="zh-CN"/>
              </w:rPr>
              <w:t>3年年度综合考核全街道前3名</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kern w:val="2"/>
                <w:sz w:val="22"/>
                <w:szCs w:val="22"/>
                <w:highlight w:val="none"/>
                <w:lang w:val="en-US" w:eastAsia="zh-CN" w:bidi="ar-SA"/>
              </w:rPr>
            </w:pPr>
            <w:r>
              <w:rPr>
                <w:rFonts w:hint="eastAsia" w:ascii="Times New Roman" w:hAnsi="Times New Roman" w:eastAsia="仿宋_GB2312" w:cs="Times New Roman"/>
                <w:b w:val="0"/>
                <w:bCs w:val="0"/>
                <w:sz w:val="22"/>
                <w:szCs w:val="22"/>
                <w:highlight w:val="none"/>
                <w:lang w:val="en-US" w:eastAsia="zh-CN"/>
              </w:rPr>
              <w:t>20</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restart"/>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实干</w:t>
            </w:r>
          </w:p>
          <w:p>
            <w:pPr>
              <w:spacing w:line="36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4"/>
                <w:szCs w:val="24"/>
                <w:highlight w:val="none"/>
                <w:lang w:val="en-US" w:eastAsia="zh-CN"/>
              </w:rPr>
              <w:t>实绩</w:t>
            </w:r>
            <w:r>
              <w:rPr>
                <w:rFonts w:hint="eastAsia" w:ascii="Times New Roman" w:hAnsi="Times New Roman" w:eastAsia="黑体" w:cs="Times New Roman"/>
                <w:b w:val="0"/>
                <w:bCs w:val="0"/>
                <w:sz w:val="22"/>
                <w:szCs w:val="22"/>
                <w:highlight w:val="none"/>
                <w:lang w:val="en-US" w:eastAsia="zh-CN"/>
              </w:rPr>
              <w:t>（总分70分）</w:t>
            </w:r>
          </w:p>
        </w:tc>
        <w:tc>
          <w:tcPr>
            <w:tcW w:w="1560" w:type="dxa"/>
            <w:vMerge w:val="restart"/>
            <w:noWrap w:val="0"/>
            <w:vAlign w:val="center"/>
          </w:tcPr>
          <w:p>
            <w:pPr>
              <w:spacing w:line="400" w:lineRule="exact"/>
              <w:jc w:val="center"/>
              <w:rPr>
                <w:rFonts w:hint="default" w:ascii="Times New Roman" w:hAnsi="Times New Roman" w:eastAsia="黑体" w:cs="Times New Roman"/>
                <w:b w:val="0"/>
                <w:bCs w:val="0"/>
                <w:sz w:val="24"/>
                <w:szCs w:val="24"/>
                <w:highlight w:val="none"/>
              </w:rPr>
            </w:pPr>
            <w:r>
              <w:rPr>
                <w:rFonts w:hint="eastAsia" w:ascii="Times New Roman" w:hAnsi="Times New Roman" w:eastAsia="黑体" w:cs="Times New Roman"/>
                <w:b w:val="0"/>
                <w:bCs w:val="0"/>
                <w:sz w:val="24"/>
                <w:szCs w:val="24"/>
                <w:highlight w:val="none"/>
                <w:lang w:eastAsia="zh-CN"/>
              </w:rPr>
              <w:t>任正职期间</w:t>
            </w:r>
            <w:r>
              <w:rPr>
                <w:rFonts w:hint="default" w:ascii="Times New Roman" w:hAnsi="Times New Roman" w:eastAsia="黑体" w:cs="Times New Roman"/>
                <w:b w:val="0"/>
                <w:bCs w:val="0"/>
                <w:sz w:val="24"/>
                <w:szCs w:val="24"/>
                <w:highlight w:val="none"/>
              </w:rPr>
              <w:t>荣誉情况</w:t>
            </w:r>
          </w:p>
          <w:p>
            <w:pPr>
              <w:spacing w:line="360" w:lineRule="exact"/>
              <w:jc w:val="center"/>
              <w:rPr>
                <w:rFonts w:hint="eastAsia"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sz w:val="22"/>
                <w:szCs w:val="22"/>
                <w:highlight w:val="none"/>
                <w:lang w:val="en-US" w:eastAsia="zh-CN"/>
              </w:rPr>
              <w:t>（最高50分）</w:t>
            </w:r>
          </w:p>
        </w:tc>
        <w:tc>
          <w:tcPr>
            <w:tcW w:w="1365"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仿宋_GB2312" w:cs="Times New Roman"/>
                <w:b w:val="0"/>
                <w:bCs w:val="0"/>
                <w:sz w:val="22"/>
                <w:szCs w:val="21"/>
                <w:highlight w:val="none"/>
                <w:lang w:eastAsia="zh-CN"/>
              </w:rPr>
            </w:pPr>
            <w:r>
              <w:rPr>
                <w:rFonts w:hint="eastAsia" w:ascii="Times New Roman" w:hAnsi="Times New Roman" w:eastAsia="仿宋_GB2312" w:cs="Times New Roman"/>
                <w:b w:val="0"/>
                <w:bCs w:val="0"/>
                <w:sz w:val="22"/>
                <w:szCs w:val="21"/>
                <w:highlight w:val="none"/>
                <w:lang w:eastAsia="zh-CN"/>
              </w:rPr>
              <w:t>单项荣誉（最高</w:t>
            </w:r>
            <w:r>
              <w:rPr>
                <w:rFonts w:hint="eastAsia" w:ascii="Times New Roman" w:hAnsi="Times New Roman" w:eastAsia="仿宋_GB2312" w:cs="Times New Roman"/>
                <w:b w:val="0"/>
                <w:bCs w:val="0"/>
                <w:sz w:val="22"/>
                <w:szCs w:val="21"/>
                <w:highlight w:val="none"/>
                <w:lang w:val="en-US" w:eastAsia="zh-CN"/>
              </w:rPr>
              <w:t>10</w:t>
            </w:r>
            <w:r>
              <w:rPr>
                <w:rFonts w:hint="eastAsia" w:ascii="Times New Roman" w:hAnsi="Times New Roman" w:eastAsia="仿宋_GB2312" w:cs="Times New Roman"/>
                <w:b w:val="0"/>
                <w:bCs w:val="0"/>
                <w:sz w:val="22"/>
                <w:szCs w:val="21"/>
                <w:highlight w:val="none"/>
                <w:lang w:eastAsia="zh-CN"/>
              </w:rPr>
              <w:t>）</w:t>
            </w:r>
          </w:p>
        </w:tc>
        <w:tc>
          <w:tcPr>
            <w:tcW w:w="4695" w:type="dxa"/>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default" w:ascii="Times New Roman" w:hAnsi="Times New Roman" w:eastAsia="仿宋_GB2312" w:cs="Times New Roman"/>
                <w:b w:val="0"/>
                <w:bCs w:val="0"/>
                <w:sz w:val="22"/>
                <w:szCs w:val="21"/>
                <w:highlight w:val="none"/>
                <w:lang w:val="en-US" w:eastAsia="zh-CN"/>
              </w:rPr>
              <w:t>本人任正职期间</w:t>
            </w:r>
            <w:r>
              <w:rPr>
                <w:rFonts w:hint="eastAsia" w:ascii="Times New Roman" w:hAnsi="Times New Roman" w:eastAsia="仿宋_GB2312" w:cs="Times New Roman"/>
                <w:b w:val="0"/>
                <w:bCs w:val="0"/>
                <w:sz w:val="22"/>
                <w:szCs w:val="21"/>
                <w:highlight w:val="none"/>
                <w:lang w:val="en-US" w:eastAsia="zh-CN"/>
              </w:rPr>
              <w:t>个人和集体</w:t>
            </w:r>
            <w:r>
              <w:rPr>
                <w:rFonts w:hint="default" w:ascii="Times New Roman" w:hAnsi="Times New Roman" w:eastAsia="仿宋_GB2312" w:cs="Times New Roman"/>
                <w:b w:val="0"/>
                <w:bCs w:val="0"/>
                <w:sz w:val="22"/>
                <w:szCs w:val="21"/>
                <w:highlight w:val="none"/>
                <w:lang w:val="en-US" w:eastAsia="zh-CN"/>
              </w:rPr>
              <w:t>获得的</w:t>
            </w:r>
            <w:r>
              <w:rPr>
                <w:rFonts w:hint="eastAsia" w:ascii="Times New Roman" w:hAnsi="Times New Roman" w:eastAsia="仿宋_GB2312" w:cs="Times New Roman"/>
                <w:b w:val="0"/>
                <w:bCs w:val="0"/>
                <w:sz w:val="22"/>
                <w:szCs w:val="21"/>
                <w:highlight w:val="none"/>
                <w:lang w:val="en-US" w:eastAsia="zh-CN"/>
              </w:rPr>
              <w:t>区级</w:t>
            </w:r>
            <w:r>
              <w:rPr>
                <w:rFonts w:hint="default" w:ascii="Times New Roman" w:hAnsi="Times New Roman" w:eastAsia="仿宋_GB2312" w:cs="Times New Roman"/>
                <w:b w:val="0"/>
                <w:bCs w:val="0"/>
                <w:sz w:val="22"/>
                <w:szCs w:val="21"/>
                <w:highlight w:val="none"/>
                <w:lang w:val="en-US" w:eastAsia="zh-CN"/>
              </w:rPr>
              <w:t>部门表彰的先进荣誉</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2</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总分不超过10分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36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仿宋_GB2312" w:cs="Times New Roman"/>
                <w:b w:val="0"/>
                <w:bCs w:val="0"/>
                <w:sz w:val="22"/>
                <w:szCs w:val="21"/>
                <w:highlight w:val="none"/>
                <w:lang w:eastAsia="zh-CN"/>
              </w:rPr>
            </w:pPr>
          </w:p>
        </w:tc>
        <w:tc>
          <w:tcPr>
            <w:tcW w:w="4695" w:type="dxa"/>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default" w:ascii="Times New Roman" w:hAnsi="Times New Roman" w:eastAsia="仿宋_GB2312" w:cs="Times New Roman"/>
                <w:b w:val="0"/>
                <w:bCs w:val="0"/>
                <w:sz w:val="22"/>
                <w:szCs w:val="21"/>
                <w:highlight w:val="none"/>
                <w:lang w:val="en-US" w:eastAsia="zh-CN"/>
              </w:rPr>
              <w:t>本人任正职期间</w:t>
            </w:r>
            <w:r>
              <w:rPr>
                <w:rFonts w:hint="eastAsia" w:ascii="Times New Roman" w:hAnsi="Times New Roman" w:eastAsia="仿宋_GB2312" w:cs="Times New Roman"/>
                <w:b w:val="0"/>
                <w:bCs w:val="0"/>
                <w:sz w:val="22"/>
                <w:szCs w:val="21"/>
                <w:highlight w:val="none"/>
                <w:lang w:val="en-US" w:eastAsia="zh-CN"/>
              </w:rPr>
              <w:t>个人和集体</w:t>
            </w:r>
            <w:r>
              <w:rPr>
                <w:rFonts w:hint="default" w:ascii="Times New Roman" w:hAnsi="Times New Roman" w:eastAsia="仿宋_GB2312" w:cs="Times New Roman"/>
                <w:b w:val="0"/>
                <w:bCs w:val="0"/>
                <w:sz w:val="22"/>
                <w:szCs w:val="21"/>
                <w:highlight w:val="none"/>
                <w:lang w:val="en-US" w:eastAsia="zh-CN"/>
              </w:rPr>
              <w:t>获得的</w:t>
            </w:r>
            <w:r>
              <w:rPr>
                <w:rFonts w:hint="eastAsia" w:ascii="Times New Roman" w:hAnsi="Times New Roman" w:eastAsia="仿宋_GB2312" w:cs="Times New Roman"/>
                <w:b w:val="0"/>
                <w:bCs w:val="0"/>
                <w:sz w:val="22"/>
                <w:szCs w:val="21"/>
                <w:highlight w:val="none"/>
                <w:lang w:val="en-US" w:eastAsia="zh-CN"/>
              </w:rPr>
              <w:t>市级</w:t>
            </w:r>
            <w:r>
              <w:rPr>
                <w:rFonts w:hint="default" w:ascii="Times New Roman" w:hAnsi="Times New Roman" w:eastAsia="仿宋_GB2312" w:cs="Times New Roman"/>
                <w:b w:val="0"/>
                <w:bCs w:val="0"/>
                <w:sz w:val="22"/>
                <w:szCs w:val="21"/>
                <w:highlight w:val="none"/>
                <w:lang w:val="en-US" w:eastAsia="zh-CN"/>
              </w:rPr>
              <w:t>部门表彰的先进荣誉</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5</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36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仿宋_GB2312" w:cs="Times New Roman"/>
                <w:b w:val="0"/>
                <w:bCs w:val="0"/>
                <w:sz w:val="22"/>
                <w:szCs w:val="21"/>
                <w:highlight w:val="none"/>
                <w:lang w:eastAsia="zh-CN"/>
              </w:rPr>
            </w:pPr>
          </w:p>
        </w:tc>
        <w:tc>
          <w:tcPr>
            <w:tcW w:w="4695" w:type="dxa"/>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default" w:ascii="Times New Roman" w:hAnsi="Times New Roman" w:eastAsia="仿宋_GB2312" w:cs="Times New Roman"/>
                <w:b w:val="0"/>
                <w:bCs w:val="0"/>
                <w:sz w:val="22"/>
                <w:szCs w:val="21"/>
                <w:highlight w:val="none"/>
                <w:lang w:val="en-US" w:eastAsia="zh-CN"/>
              </w:rPr>
              <w:t>本人任正职期间</w:t>
            </w:r>
            <w:r>
              <w:rPr>
                <w:rFonts w:hint="eastAsia" w:ascii="Times New Roman" w:hAnsi="Times New Roman" w:eastAsia="仿宋_GB2312" w:cs="Times New Roman"/>
                <w:b w:val="0"/>
                <w:bCs w:val="0"/>
                <w:sz w:val="22"/>
                <w:szCs w:val="21"/>
                <w:highlight w:val="none"/>
                <w:lang w:val="en-US" w:eastAsia="zh-CN"/>
              </w:rPr>
              <w:t>个人和集体</w:t>
            </w:r>
            <w:r>
              <w:rPr>
                <w:rFonts w:hint="default" w:ascii="Times New Roman" w:hAnsi="Times New Roman" w:eastAsia="仿宋_GB2312" w:cs="Times New Roman"/>
                <w:b w:val="0"/>
                <w:bCs w:val="0"/>
                <w:sz w:val="22"/>
                <w:szCs w:val="21"/>
                <w:highlight w:val="none"/>
                <w:lang w:val="en-US" w:eastAsia="zh-CN"/>
              </w:rPr>
              <w:t>获得的</w:t>
            </w:r>
            <w:r>
              <w:rPr>
                <w:rFonts w:hint="eastAsia" w:ascii="Times New Roman" w:hAnsi="Times New Roman" w:eastAsia="仿宋_GB2312" w:cs="Times New Roman"/>
                <w:b w:val="0"/>
                <w:bCs w:val="0"/>
                <w:sz w:val="22"/>
                <w:szCs w:val="21"/>
                <w:highlight w:val="none"/>
                <w:lang w:val="en-US" w:eastAsia="zh-CN"/>
              </w:rPr>
              <w:t>省级及以上</w:t>
            </w:r>
            <w:r>
              <w:rPr>
                <w:rFonts w:hint="default" w:ascii="Times New Roman" w:hAnsi="Times New Roman" w:eastAsia="仿宋_GB2312" w:cs="Times New Roman"/>
                <w:b w:val="0"/>
                <w:bCs w:val="0"/>
                <w:sz w:val="22"/>
                <w:szCs w:val="21"/>
                <w:highlight w:val="none"/>
                <w:lang w:val="en-US" w:eastAsia="zh-CN"/>
              </w:rPr>
              <w:t>部门表彰的先进荣誉</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10</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365"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仿宋_GB2312" w:cs="Times New Roman"/>
                <w:b w:val="0"/>
                <w:bCs w:val="0"/>
                <w:sz w:val="22"/>
                <w:szCs w:val="21"/>
                <w:highlight w:val="none"/>
                <w:lang w:eastAsia="zh-CN"/>
              </w:rPr>
            </w:pPr>
            <w:r>
              <w:rPr>
                <w:rFonts w:hint="eastAsia" w:ascii="Times New Roman" w:hAnsi="Times New Roman" w:eastAsia="仿宋_GB2312" w:cs="Times New Roman"/>
                <w:b w:val="0"/>
                <w:bCs w:val="0"/>
                <w:sz w:val="22"/>
                <w:szCs w:val="21"/>
                <w:highlight w:val="none"/>
                <w:lang w:eastAsia="zh-CN"/>
              </w:rPr>
              <w:t>综合荣誉（最高</w:t>
            </w:r>
            <w:r>
              <w:rPr>
                <w:rFonts w:hint="eastAsia" w:ascii="Times New Roman" w:hAnsi="Times New Roman" w:eastAsia="仿宋_GB2312" w:cs="Times New Roman"/>
                <w:b w:val="0"/>
                <w:bCs w:val="0"/>
                <w:sz w:val="22"/>
                <w:szCs w:val="21"/>
                <w:highlight w:val="none"/>
                <w:lang w:val="en-US" w:eastAsia="zh-CN"/>
              </w:rPr>
              <w:t>50</w:t>
            </w:r>
            <w:r>
              <w:rPr>
                <w:rFonts w:hint="eastAsia" w:ascii="Times New Roman" w:hAnsi="Times New Roman" w:eastAsia="仿宋_GB2312" w:cs="Times New Roman"/>
                <w:b w:val="0"/>
                <w:bCs w:val="0"/>
                <w:sz w:val="22"/>
                <w:szCs w:val="21"/>
                <w:highlight w:val="none"/>
                <w:lang w:eastAsia="zh-CN"/>
              </w:rPr>
              <w:t>）</w:t>
            </w:r>
          </w:p>
        </w:tc>
        <w:tc>
          <w:tcPr>
            <w:tcW w:w="4695" w:type="dxa"/>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default" w:ascii="Times New Roman" w:hAnsi="Times New Roman" w:eastAsia="仿宋_GB2312" w:cs="Times New Roman"/>
                <w:b w:val="0"/>
                <w:bCs w:val="0"/>
                <w:sz w:val="22"/>
                <w:szCs w:val="21"/>
                <w:highlight w:val="none"/>
                <w:lang w:val="en-US" w:eastAsia="zh-CN"/>
              </w:rPr>
              <w:t>本人任正职期间</w:t>
            </w:r>
            <w:r>
              <w:rPr>
                <w:rFonts w:hint="eastAsia" w:ascii="Times New Roman" w:hAnsi="Times New Roman" w:eastAsia="仿宋_GB2312" w:cs="Times New Roman"/>
                <w:b w:val="0"/>
                <w:bCs w:val="0"/>
                <w:sz w:val="22"/>
                <w:szCs w:val="21"/>
                <w:highlight w:val="none"/>
                <w:lang w:val="en-US" w:eastAsia="zh-CN"/>
              </w:rPr>
              <w:t>个人和集体</w:t>
            </w:r>
            <w:r>
              <w:rPr>
                <w:rFonts w:hint="default" w:ascii="Times New Roman" w:hAnsi="Times New Roman" w:eastAsia="仿宋_GB2312" w:cs="Times New Roman"/>
                <w:b w:val="0"/>
                <w:bCs w:val="0"/>
                <w:sz w:val="22"/>
                <w:szCs w:val="21"/>
                <w:highlight w:val="none"/>
                <w:lang w:val="en-US" w:eastAsia="zh-CN"/>
              </w:rPr>
              <w:t>获得的</w:t>
            </w:r>
            <w:r>
              <w:rPr>
                <w:rFonts w:hint="eastAsia" w:ascii="Times New Roman" w:hAnsi="Times New Roman" w:eastAsia="仿宋_GB2312" w:cs="Times New Roman"/>
                <w:b w:val="0"/>
                <w:bCs w:val="0"/>
                <w:sz w:val="22"/>
                <w:szCs w:val="21"/>
                <w:highlight w:val="none"/>
                <w:lang w:val="en-US" w:eastAsia="zh-CN"/>
              </w:rPr>
              <w:t>区委区</w:t>
            </w:r>
            <w:r>
              <w:rPr>
                <w:rFonts w:hint="default" w:ascii="Times New Roman" w:hAnsi="Times New Roman" w:eastAsia="仿宋_GB2312" w:cs="Times New Roman"/>
                <w:b w:val="0"/>
                <w:bCs w:val="0"/>
                <w:sz w:val="22"/>
                <w:szCs w:val="21"/>
                <w:highlight w:val="none"/>
                <w:lang w:val="en-US" w:eastAsia="zh-CN"/>
              </w:rPr>
              <w:t>政府表彰的综合性荣誉称号</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20</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总分不超过50分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36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仿宋_GB2312" w:cs="Times New Roman"/>
                <w:b w:val="0"/>
                <w:bCs w:val="0"/>
                <w:sz w:val="22"/>
                <w:szCs w:val="21"/>
                <w:highlight w:val="none"/>
                <w:lang w:eastAsia="zh-CN"/>
              </w:rPr>
            </w:pPr>
          </w:p>
        </w:tc>
        <w:tc>
          <w:tcPr>
            <w:tcW w:w="4695" w:type="dxa"/>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default" w:ascii="Times New Roman" w:hAnsi="Times New Roman" w:eastAsia="仿宋_GB2312" w:cs="Times New Roman"/>
                <w:b w:val="0"/>
                <w:bCs w:val="0"/>
                <w:sz w:val="22"/>
                <w:szCs w:val="21"/>
                <w:highlight w:val="none"/>
                <w:lang w:val="en-US" w:eastAsia="zh-CN"/>
              </w:rPr>
              <w:t>本人任正职期间</w:t>
            </w:r>
            <w:r>
              <w:rPr>
                <w:rFonts w:hint="eastAsia" w:ascii="Times New Roman" w:hAnsi="Times New Roman" w:eastAsia="仿宋_GB2312" w:cs="Times New Roman"/>
                <w:b w:val="0"/>
                <w:bCs w:val="0"/>
                <w:sz w:val="22"/>
                <w:szCs w:val="21"/>
                <w:highlight w:val="none"/>
                <w:lang w:val="en-US" w:eastAsia="zh-CN"/>
              </w:rPr>
              <w:t>个人和集体</w:t>
            </w:r>
            <w:r>
              <w:rPr>
                <w:rFonts w:hint="default" w:ascii="Times New Roman" w:hAnsi="Times New Roman" w:eastAsia="仿宋_GB2312" w:cs="Times New Roman"/>
                <w:b w:val="0"/>
                <w:bCs w:val="0"/>
                <w:sz w:val="22"/>
                <w:szCs w:val="21"/>
                <w:highlight w:val="none"/>
                <w:lang w:val="en-US" w:eastAsia="zh-CN"/>
              </w:rPr>
              <w:t>获得的</w:t>
            </w:r>
            <w:r>
              <w:rPr>
                <w:rFonts w:hint="eastAsia" w:ascii="Times New Roman" w:hAnsi="Times New Roman" w:eastAsia="仿宋_GB2312" w:cs="Times New Roman"/>
                <w:b w:val="0"/>
                <w:bCs w:val="0"/>
                <w:sz w:val="22"/>
                <w:szCs w:val="21"/>
                <w:highlight w:val="none"/>
                <w:lang w:val="en-US" w:eastAsia="zh-CN"/>
              </w:rPr>
              <w:t>市委市</w:t>
            </w:r>
            <w:r>
              <w:rPr>
                <w:rFonts w:hint="default" w:ascii="Times New Roman" w:hAnsi="Times New Roman" w:eastAsia="仿宋_GB2312" w:cs="Times New Roman"/>
                <w:b w:val="0"/>
                <w:bCs w:val="0"/>
                <w:sz w:val="22"/>
                <w:szCs w:val="21"/>
                <w:highlight w:val="none"/>
                <w:lang w:val="en-US" w:eastAsia="zh-CN"/>
              </w:rPr>
              <w:t>政府表彰的综合性荣誉称号</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30</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560" w:type="dxa"/>
            <w:vMerge w:val="continue"/>
            <w:noWrap w:val="0"/>
            <w:vAlign w:val="center"/>
          </w:tcPr>
          <w:p>
            <w:pPr>
              <w:spacing w:line="360" w:lineRule="exact"/>
              <w:jc w:val="center"/>
              <w:rPr>
                <w:rFonts w:hint="eastAsia" w:ascii="Times New Roman" w:hAnsi="Times New Roman" w:eastAsia="黑体" w:cs="Times New Roman"/>
                <w:b w:val="0"/>
                <w:bCs w:val="0"/>
                <w:sz w:val="24"/>
                <w:szCs w:val="24"/>
                <w:highlight w:val="none"/>
                <w:lang w:val="en-US" w:eastAsia="zh-CN"/>
              </w:rPr>
            </w:pPr>
          </w:p>
        </w:tc>
        <w:tc>
          <w:tcPr>
            <w:tcW w:w="136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仿宋_GB2312" w:cs="Times New Roman"/>
                <w:b w:val="0"/>
                <w:bCs w:val="0"/>
                <w:sz w:val="22"/>
                <w:szCs w:val="21"/>
                <w:highlight w:val="none"/>
                <w:lang w:eastAsia="zh-CN"/>
              </w:rPr>
            </w:pPr>
          </w:p>
        </w:tc>
        <w:tc>
          <w:tcPr>
            <w:tcW w:w="4695" w:type="dxa"/>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eastAsia="zh-CN"/>
              </w:rPr>
            </w:pPr>
            <w:r>
              <w:rPr>
                <w:rFonts w:hint="default" w:ascii="Times New Roman" w:hAnsi="Times New Roman" w:eastAsia="仿宋_GB2312" w:cs="Times New Roman"/>
                <w:b w:val="0"/>
                <w:bCs w:val="0"/>
                <w:sz w:val="22"/>
                <w:szCs w:val="21"/>
                <w:highlight w:val="none"/>
                <w:lang w:val="en-US" w:eastAsia="zh-CN"/>
              </w:rPr>
              <w:t>本人任正职期间</w:t>
            </w:r>
            <w:r>
              <w:rPr>
                <w:rFonts w:hint="eastAsia" w:ascii="Times New Roman" w:hAnsi="Times New Roman" w:eastAsia="仿宋_GB2312" w:cs="Times New Roman"/>
                <w:b w:val="0"/>
                <w:bCs w:val="0"/>
                <w:sz w:val="22"/>
                <w:szCs w:val="21"/>
                <w:highlight w:val="none"/>
                <w:lang w:val="en-US" w:eastAsia="zh-CN"/>
              </w:rPr>
              <w:t>个人和集体</w:t>
            </w:r>
            <w:r>
              <w:rPr>
                <w:rFonts w:hint="default" w:ascii="Times New Roman" w:hAnsi="Times New Roman" w:eastAsia="仿宋_GB2312" w:cs="Times New Roman"/>
                <w:b w:val="0"/>
                <w:bCs w:val="0"/>
                <w:sz w:val="22"/>
                <w:szCs w:val="21"/>
                <w:highlight w:val="none"/>
                <w:lang w:val="en-US" w:eastAsia="zh-CN"/>
              </w:rPr>
              <w:t>获得的</w:t>
            </w:r>
            <w:r>
              <w:rPr>
                <w:rFonts w:hint="eastAsia" w:ascii="Times New Roman" w:hAnsi="Times New Roman" w:eastAsia="仿宋_GB2312" w:cs="Times New Roman"/>
                <w:b w:val="0"/>
                <w:bCs w:val="0"/>
                <w:sz w:val="22"/>
                <w:szCs w:val="21"/>
                <w:highlight w:val="none"/>
                <w:lang w:val="en-US" w:eastAsia="zh-CN"/>
              </w:rPr>
              <w:t>省</w:t>
            </w:r>
            <w:r>
              <w:rPr>
                <w:rFonts w:hint="default" w:ascii="Times New Roman" w:hAnsi="Times New Roman" w:eastAsia="仿宋_GB2312" w:cs="Times New Roman"/>
                <w:b w:val="0"/>
                <w:bCs w:val="0"/>
                <w:sz w:val="22"/>
                <w:szCs w:val="21"/>
                <w:highlight w:val="none"/>
                <w:lang w:val="en-US" w:eastAsia="zh-CN"/>
              </w:rPr>
              <w:t>委</w:t>
            </w:r>
            <w:r>
              <w:rPr>
                <w:rFonts w:hint="eastAsia" w:ascii="Times New Roman" w:hAnsi="Times New Roman" w:eastAsia="仿宋_GB2312" w:cs="Times New Roman"/>
                <w:b w:val="0"/>
                <w:bCs w:val="0"/>
                <w:sz w:val="22"/>
                <w:szCs w:val="21"/>
                <w:highlight w:val="none"/>
                <w:lang w:val="en-US" w:eastAsia="zh-CN"/>
              </w:rPr>
              <w:t>省</w:t>
            </w:r>
            <w:r>
              <w:rPr>
                <w:rFonts w:hint="default" w:ascii="Times New Roman" w:hAnsi="Times New Roman" w:eastAsia="仿宋_GB2312" w:cs="Times New Roman"/>
                <w:b w:val="0"/>
                <w:bCs w:val="0"/>
                <w:sz w:val="22"/>
                <w:szCs w:val="21"/>
                <w:highlight w:val="none"/>
                <w:lang w:val="en-US" w:eastAsia="zh-CN"/>
              </w:rPr>
              <w:t>政府</w:t>
            </w:r>
            <w:r>
              <w:rPr>
                <w:rFonts w:hint="eastAsia" w:ascii="Times New Roman" w:hAnsi="Times New Roman" w:eastAsia="仿宋_GB2312" w:cs="Times New Roman"/>
                <w:b w:val="0"/>
                <w:bCs w:val="0"/>
                <w:sz w:val="22"/>
                <w:szCs w:val="21"/>
                <w:highlight w:val="none"/>
                <w:lang w:val="en-US" w:eastAsia="zh-CN"/>
              </w:rPr>
              <w:t>或中共中央、国务院</w:t>
            </w:r>
            <w:r>
              <w:rPr>
                <w:rFonts w:hint="default" w:ascii="Times New Roman" w:hAnsi="Times New Roman" w:eastAsia="仿宋_GB2312" w:cs="Times New Roman"/>
                <w:b w:val="0"/>
                <w:bCs w:val="0"/>
                <w:sz w:val="22"/>
                <w:szCs w:val="21"/>
                <w:highlight w:val="none"/>
                <w:lang w:val="en-US" w:eastAsia="zh-CN"/>
              </w:rPr>
              <w:t>表彰的综合性荣誉称号</w:t>
            </w:r>
          </w:p>
        </w:tc>
        <w:tc>
          <w:tcPr>
            <w:tcW w:w="7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highlight w:val="none"/>
                <w:lang w:val="en-US" w:eastAsia="zh-CN"/>
              </w:rPr>
            </w:pPr>
            <w:r>
              <w:rPr>
                <w:rFonts w:hint="eastAsia" w:ascii="Times New Roman" w:hAnsi="Times New Roman" w:eastAsia="仿宋_GB2312" w:cs="Times New Roman"/>
                <w:b w:val="0"/>
                <w:bCs w:val="0"/>
                <w:sz w:val="22"/>
                <w:szCs w:val="21"/>
                <w:highlight w:val="none"/>
                <w:lang w:val="en-US" w:eastAsia="zh-CN"/>
              </w:rPr>
              <w:t>50</w:t>
            </w:r>
          </w:p>
        </w:tc>
        <w:tc>
          <w:tcPr>
            <w:tcW w:w="94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1455" w:type="dxa"/>
            <w:noWrap w:val="0"/>
            <w:vAlign w:val="center"/>
          </w:tcPr>
          <w:p>
            <w:pPr>
              <w:spacing w:line="400" w:lineRule="exact"/>
              <w:jc w:val="center"/>
              <w:rPr>
                <w:rFonts w:hint="default" w:ascii="Times New Roman" w:hAnsi="Times New Roman" w:eastAsia="仿宋_GB2312" w:cs="Times New Roman"/>
                <w:b w:val="0"/>
                <w:bCs w:val="0"/>
                <w:sz w:val="24"/>
                <w:szCs w:val="24"/>
                <w:highlight w:val="none"/>
              </w:rPr>
            </w:pPr>
          </w:p>
        </w:tc>
        <w:tc>
          <w:tcPr>
            <w:tcW w:w="3045" w:type="dxa"/>
            <w:vMerge w:val="continue"/>
            <w:noWrap w:val="0"/>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Times New Roman" w:hAnsi="Times New Roman" w:eastAsia="仿宋_GB2312" w:cs="Times New Roman"/>
                <w:b w:val="0"/>
                <w:bCs w:val="0"/>
                <w:sz w:val="22"/>
                <w:szCs w:val="21"/>
                <w:highlight w:val="none"/>
                <w:lang w:val="en-US" w:eastAsia="zh-CN"/>
              </w:rPr>
            </w:pPr>
          </w:p>
        </w:tc>
      </w:tr>
    </w:tbl>
    <w:p>
      <w:pPr>
        <w:rPr>
          <w:rFonts w:hint="eastAsia" w:ascii="Times New Roman" w:hAnsi="Times New Roman" w:eastAsia="仿宋_GB2312" w:cs="Times New Roman"/>
          <w:sz w:val="24"/>
          <w:szCs w:val="22"/>
          <w:highlight w:val="none"/>
          <w:lang w:eastAsia="zh-CN"/>
        </w:rPr>
      </w:pPr>
      <w:r>
        <w:rPr>
          <w:rFonts w:hint="eastAsia" w:ascii="Times New Roman" w:hAnsi="Times New Roman" w:eastAsia="仿宋_GB2312" w:cs="Times New Roman"/>
          <w:b/>
          <w:bCs/>
          <w:sz w:val="24"/>
          <w:szCs w:val="22"/>
          <w:highlight w:val="none"/>
          <w:lang w:val="en-US" w:eastAsia="zh-CN"/>
        </w:rPr>
        <w:t>注</w:t>
      </w:r>
      <w:r>
        <w:rPr>
          <w:rFonts w:hint="default" w:ascii="Times New Roman" w:hAnsi="Times New Roman" w:eastAsia="仿宋_GB2312" w:cs="Times New Roman"/>
          <w:b/>
          <w:bCs/>
          <w:sz w:val="24"/>
          <w:szCs w:val="22"/>
          <w:highlight w:val="none"/>
        </w:rPr>
        <w:t>：</w:t>
      </w:r>
      <w:r>
        <w:rPr>
          <w:rFonts w:hint="eastAsia" w:ascii="Times New Roman" w:hAnsi="Times New Roman" w:eastAsia="仿宋_GB2312" w:cs="Times New Roman"/>
          <w:sz w:val="24"/>
          <w:szCs w:val="22"/>
          <w:highlight w:val="none"/>
          <w:lang w:val="en-US" w:eastAsia="zh-CN"/>
        </w:rPr>
        <w:t>1.</w:t>
      </w:r>
      <w:r>
        <w:rPr>
          <w:rFonts w:hint="eastAsia" w:ascii="Times New Roman" w:hAnsi="Times New Roman" w:eastAsia="仿宋_GB2312" w:cs="Times New Roman"/>
          <w:sz w:val="24"/>
          <w:szCs w:val="22"/>
          <w:highlight w:val="none"/>
          <w:lang w:eastAsia="zh-CN"/>
        </w:rPr>
        <w:t>本表</w:t>
      </w:r>
      <w:r>
        <w:rPr>
          <w:rFonts w:hint="default" w:ascii="Times New Roman" w:hAnsi="Times New Roman" w:eastAsia="仿宋_GB2312" w:cs="Times New Roman"/>
          <w:sz w:val="24"/>
          <w:szCs w:val="22"/>
          <w:highlight w:val="none"/>
        </w:rPr>
        <w:t>计分均按最高级别计算，不累加计分</w:t>
      </w:r>
      <w:r>
        <w:rPr>
          <w:rFonts w:hint="eastAsia" w:ascii="Times New Roman" w:hAnsi="Times New Roman" w:eastAsia="仿宋_GB2312" w:cs="Times New Roman"/>
          <w:sz w:val="24"/>
          <w:szCs w:val="22"/>
          <w:highlight w:val="none"/>
          <w:lang w:eastAsia="zh-CN"/>
        </w:rPr>
        <w:t>，</w:t>
      </w:r>
      <w:r>
        <w:rPr>
          <w:rFonts w:hint="eastAsia" w:ascii="Times New Roman" w:hAnsi="Times New Roman" w:eastAsia="仿宋_GB2312" w:cs="Times New Roman"/>
          <w:sz w:val="24"/>
          <w:szCs w:val="22"/>
          <w:highlight w:val="none"/>
          <w:lang w:val="en-US" w:eastAsia="zh-CN"/>
        </w:rPr>
        <w:t>总分不超过100分</w:t>
      </w:r>
      <w:r>
        <w:rPr>
          <w:rFonts w:hint="default" w:ascii="Times New Roman" w:hAnsi="Times New Roman" w:eastAsia="仿宋_GB2312" w:cs="Times New Roman"/>
          <w:sz w:val="24"/>
          <w:szCs w:val="22"/>
          <w:highlight w:val="none"/>
        </w:rPr>
        <w:t>。</w:t>
      </w:r>
      <w:r>
        <w:rPr>
          <w:rFonts w:hint="eastAsia" w:ascii="Times New Roman" w:hAnsi="Times New Roman" w:eastAsia="仿宋_GB2312" w:cs="Times New Roman"/>
          <w:sz w:val="24"/>
          <w:szCs w:val="22"/>
          <w:highlight w:val="none"/>
          <w:lang w:eastAsia="zh-CN"/>
        </w:rPr>
        <w:t>每行应填尽填，应报尽报。</w:t>
      </w:r>
    </w:p>
    <w:p>
      <w:pPr>
        <w:numPr>
          <w:numId w:val="0"/>
        </w:numPr>
        <w:ind w:firstLine="480" w:firstLineChars="200"/>
        <w:rPr>
          <w:rFonts w:hint="default" w:ascii="Times New Roman" w:hAnsi="Times New Roman" w:eastAsia="仿宋_GB2312" w:cs="Times New Roman"/>
          <w:sz w:val="24"/>
          <w:szCs w:val="22"/>
          <w:highlight w:val="none"/>
          <w:lang w:eastAsia="zh-CN"/>
        </w:rPr>
      </w:pPr>
      <w:r>
        <w:rPr>
          <w:rFonts w:hint="eastAsia" w:ascii="Times New Roman" w:hAnsi="Times New Roman" w:eastAsia="仿宋_GB2312" w:cs="Times New Roman"/>
          <w:sz w:val="24"/>
          <w:szCs w:val="22"/>
          <w:highlight w:val="none"/>
          <w:lang w:val="en-US" w:eastAsia="zh-CN"/>
        </w:rPr>
        <w:t>2.</w:t>
      </w:r>
      <w:r>
        <w:rPr>
          <w:rFonts w:hint="default" w:ascii="Times New Roman" w:hAnsi="Times New Roman" w:eastAsia="仿宋_GB2312" w:cs="Times New Roman"/>
          <w:sz w:val="24"/>
          <w:szCs w:val="22"/>
          <w:highlight w:val="none"/>
        </w:rPr>
        <w:t>相关证明材料（复印件）附在表后</w:t>
      </w:r>
      <w:r>
        <w:rPr>
          <w:rFonts w:hint="default" w:ascii="Times New Roman" w:hAnsi="Times New Roman" w:eastAsia="仿宋_GB2312" w:cs="Times New Roman"/>
          <w:sz w:val="24"/>
          <w:szCs w:val="22"/>
          <w:highlight w:val="none"/>
          <w:lang w:eastAsia="zh-CN"/>
        </w:rPr>
        <w:t>。</w:t>
      </w:r>
    </w:p>
    <w:p>
      <w:pPr>
        <w:numPr>
          <w:ilvl w:val="0"/>
          <w:numId w:val="0"/>
        </w:numPr>
        <w:rPr>
          <w:rFonts w:hint="eastAsia" w:ascii="Times New Roman" w:hAnsi="Times New Roman" w:eastAsia="仿宋_GB2312" w:cs="Times New Roman"/>
          <w:b/>
          <w:bCs w:val="0"/>
          <w:sz w:val="24"/>
          <w:szCs w:val="22"/>
          <w:highlight w:val="none"/>
          <w:lang w:val="en-US" w:eastAsia="zh-CN"/>
        </w:rPr>
      </w:pPr>
      <w:r>
        <w:rPr>
          <w:rFonts w:hint="eastAsia" w:ascii="Times New Roman" w:hAnsi="Times New Roman" w:eastAsia="仿宋_GB2312" w:cs="Times New Roman"/>
          <w:b/>
          <w:bCs w:val="0"/>
          <w:sz w:val="24"/>
          <w:szCs w:val="22"/>
          <w:highlight w:val="none"/>
          <w:lang w:val="en-US" w:eastAsia="zh-CN"/>
        </w:rPr>
        <w:t>填表说明：</w:t>
      </w:r>
    </w:p>
    <w:p>
      <w:pPr>
        <w:numPr>
          <w:ilvl w:val="0"/>
          <w:numId w:val="0"/>
        </w:numPr>
        <w:rPr>
          <w:rFonts w:hint="default" w:ascii="Times New Roman" w:hAnsi="Times New Roman" w:eastAsia="仿宋_GB2312" w:cs="Times New Roman"/>
          <w:b w:val="0"/>
          <w:bCs/>
          <w:sz w:val="24"/>
          <w:szCs w:val="22"/>
          <w:highlight w:val="none"/>
        </w:rPr>
      </w:pPr>
      <w:r>
        <w:rPr>
          <w:rFonts w:hint="default" w:ascii="Times New Roman" w:hAnsi="Times New Roman" w:eastAsia="仿宋_GB2312" w:cs="Times New Roman"/>
          <w:b w:val="0"/>
          <w:bCs/>
          <w:sz w:val="24"/>
          <w:szCs w:val="22"/>
          <w:highlight w:val="none"/>
        </w:rPr>
        <w:t>1.单项荣誉和综合荣誉同一项目不同层级的，取最高级别。例：同时拥有省市区三级优秀城市社工荣誉的，取省级优秀社工荣誉。</w:t>
      </w:r>
    </w:p>
    <w:p>
      <w:pPr>
        <w:numPr>
          <w:ilvl w:val="0"/>
          <w:numId w:val="0"/>
        </w:numPr>
        <w:rPr>
          <w:rFonts w:hint="default" w:ascii="Times New Roman" w:hAnsi="Times New Roman" w:eastAsia="仿宋_GB2312" w:cs="Times New Roman"/>
          <w:b w:val="0"/>
          <w:bCs/>
          <w:sz w:val="24"/>
          <w:szCs w:val="22"/>
          <w:highlight w:val="none"/>
        </w:rPr>
      </w:pPr>
      <w:r>
        <w:rPr>
          <w:rFonts w:hint="default" w:ascii="Times New Roman" w:hAnsi="Times New Roman" w:eastAsia="仿宋_GB2312" w:cs="Times New Roman"/>
          <w:b w:val="0"/>
          <w:bCs/>
          <w:sz w:val="24"/>
          <w:szCs w:val="22"/>
          <w:highlight w:val="none"/>
        </w:rPr>
        <w:t>2.单项荣誉和综合荣誉不同项目同一层级的，只取一次得分。例：同时拥有区民政局颁发的区级优秀社工和区文广旅体局颁发的区级文化先进社区2个本人任正职期间个人和集体获得的区级部门表彰先进荣誉，只取其中1次荣誉计入成绩，只得2分。</w:t>
      </w:r>
    </w:p>
    <w:p>
      <w:pPr>
        <w:numPr>
          <w:ilvl w:val="0"/>
          <w:numId w:val="0"/>
        </w:numPr>
        <w:rPr>
          <w:rFonts w:hint="default" w:ascii="Times New Roman" w:hAnsi="Times New Roman" w:eastAsia="仿宋_GB2312" w:cs="Times New Roman"/>
          <w:b w:val="0"/>
          <w:bCs/>
          <w:sz w:val="24"/>
          <w:szCs w:val="22"/>
          <w:highlight w:val="none"/>
        </w:rPr>
      </w:pPr>
      <w:r>
        <w:rPr>
          <w:rFonts w:hint="default" w:ascii="Times New Roman" w:hAnsi="Times New Roman" w:eastAsia="仿宋_GB2312" w:cs="Times New Roman"/>
          <w:b w:val="0"/>
          <w:bCs/>
          <w:sz w:val="24"/>
          <w:szCs w:val="22"/>
          <w:highlight w:val="none"/>
        </w:rPr>
        <w:t>3.单项荣誉和综合荣誉不同项目不同层级的，可分别得分，但得分相加不超过总分。例1：同时拥有区民政局颁发的区级优秀社工和市文广旅体局颁发的市级文化先进社区，可以分别获得“本人任正职期间个人和集体获得的区级部门表彰的先进荣誉2分”和“本人任正职期间个人和集体获得的市级部门表彰的先进荣誉5分”，取2次荣誉计入成绩，得分7分。例2：同时拥有市委颁发的市优秀共产党员和省委颁发的省优秀党务工作者，可以分别获得“本人任正职期间个人和集体获得的市委市政府表彰的综合性荣誉30分”和“本人任正职期间个人和集体获得的省委省政府表彰的综合性荣誉50分”，取2次荣誉计入成绩，但由于总分不超过50分，所以仅得分50分。</w:t>
      </w:r>
    </w:p>
    <w:p>
      <w:pPr>
        <w:numPr>
          <w:ilvl w:val="0"/>
          <w:numId w:val="0"/>
        </w:numPr>
        <w:ind w:firstLine="9878" w:firstLineChars="4100"/>
        <w:rPr>
          <w:rFonts w:hint="eastAsia" w:ascii="Times New Roman" w:hAnsi="Times New Roman" w:eastAsia="仿宋_GB2312" w:cs="Times New Roman"/>
          <w:b/>
          <w:sz w:val="24"/>
          <w:szCs w:val="22"/>
          <w:highlight w:val="none"/>
          <w:lang w:val="en-US" w:eastAsia="zh-CN"/>
        </w:rPr>
      </w:pPr>
      <w:bookmarkStart w:id="0" w:name="_GoBack"/>
      <w:bookmarkEnd w:id="0"/>
      <w:r>
        <w:rPr>
          <w:rFonts w:hint="eastAsia" w:ascii="Times New Roman" w:hAnsi="Times New Roman" w:eastAsia="仿宋_GB2312" w:cs="Times New Roman"/>
          <w:b/>
          <w:sz w:val="24"/>
          <w:szCs w:val="22"/>
          <w:highlight w:val="none"/>
          <w:lang w:val="en-US" w:eastAsia="zh-CN"/>
        </w:rPr>
        <w:t>镇（街道）</w:t>
      </w:r>
      <w:r>
        <w:rPr>
          <w:rFonts w:hint="default" w:ascii="Times New Roman" w:hAnsi="Times New Roman" w:eastAsia="仿宋_GB2312" w:cs="Times New Roman"/>
          <w:b/>
          <w:sz w:val="24"/>
          <w:szCs w:val="22"/>
          <w:highlight w:val="none"/>
        </w:rPr>
        <w:t>党</w:t>
      </w:r>
      <w:r>
        <w:rPr>
          <w:rFonts w:hint="eastAsia" w:ascii="Times New Roman" w:hAnsi="Times New Roman" w:eastAsia="仿宋_GB2312" w:cs="Times New Roman"/>
          <w:b/>
          <w:sz w:val="24"/>
          <w:szCs w:val="22"/>
          <w:highlight w:val="none"/>
          <w:lang w:eastAsia="zh-CN"/>
        </w:rPr>
        <w:t>（</w:t>
      </w:r>
      <w:r>
        <w:rPr>
          <w:rFonts w:hint="eastAsia" w:ascii="Times New Roman" w:hAnsi="Times New Roman" w:eastAsia="仿宋_GB2312" w:cs="Times New Roman"/>
          <w:b/>
          <w:sz w:val="24"/>
          <w:szCs w:val="22"/>
          <w:highlight w:val="none"/>
          <w:lang w:val="en-US" w:eastAsia="zh-CN"/>
        </w:rPr>
        <w:t>工</w:t>
      </w:r>
      <w:r>
        <w:rPr>
          <w:rFonts w:hint="eastAsia" w:ascii="Times New Roman" w:hAnsi="Times New Roman" w:eastAsia="仿宋_GB2312" w:cs="Times New Roman"/>
          <w:b/>
          <w:sz w:val="24"/>
          <w:szCs w:val="22"/>
          <w:highlight w:val="none"/>
          <w:lang w:eastAsia="zh-CN"/>
        </w:rPr>
        <w:t>）</w:t>
      </w:r>
      <w:r>
        <w:rPr>
          <w:rFonts w:hint="eastAsia" w:ascii="Times New Roman" w:hAnsi="Times New Roman" w:eastAsia="仿宋_GB2312" w:cs="Times New Roman"/>
          <w:b/>
          <w:sz w:val="24"/>
          <w:szCs w:val="22"/>
          <w:highlight w:val="none"/>
          <w:lang w:val="en-US" w:eastAsia="zh-CN"/>
        </w:rPr>
        <w:t xml:space="preserve">委审核盖章                              </w:t>
      </w:r>
    </w:p>
    <w:p>
      <w:pPr>
        <w:keepNext w:val="0"/>
        <w:keepLines w:val="0"/>
        <w:pageBreakBefore w:val="0"/>
        <w:widowControl w:val="0"/>
        <w:kinsoku/>
        <w:wordWrap/>
        <w:overflowPunct/>
        <w:topLinePunct w:val="0"/>
        <w:autoSpaceDE w:val="0"/>
        <w:autoSpaceDN w:val="0"/>
        <w:bidi w:val="0"/>
        <w:adjustRightInd/>
        <w:snapToGrid/>
        <w:spacing w:line="579" w:lineRule="exact"/>
        <w:ind w:left="0" w:right="0" w:firstLine="482"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sz w:val="24"/>
          <w:szCs w:val="22"/>
          <w:highlight w:val="none"/>
          <w:lang w:val="en-US" w:eastAsia="zh-CN"/>
        </w:rPr>
        <w:t xml:space="preserve">                                                                                     </w:t>
      </w:r>
      <w:r>
        <w:rPr>
          <w:rFonts w:hint="default" w:ascii="Times New Roman" w:hAnsi="Times New Roman" w:eastAsia="仿宋_GB2312" w:cs="Times New Roman"/>
          <w:b/>
          <w:sz w:val="24"/>
          <w:szCs w:val="22"/>
          <w:highlight w:val="none"/>
        </w:rPr>
        <w:t>20</w:t>
      </w:r>
      <w:r>
        <w:rPr>
          <w:rFonts w:hint="default" w:ascii="Times New Roman" w:hAnsi="Times New Roman" w:eastAsia="仿宋_GB2312" w:cs="Times New Roman"/>
          <w:b/>
          <w:sz w:val="24"/>
          <w:szCs w:val="22"/>
          <w:highlight w:val="none"/>
          <w:lang w:val="en-US" w:eastAsia="zh-CN"/>
        </w:rPr>
        <w:t>2</w:t>
      </w:r>
      <w:r>
        <w:rPr>
          <w:rFonts w:hint="eastAsia" w:ascii="Times New Roman" w:hAnsi="Times New Roman" w:eastAsia="仿宋_GB2312" w:cs="Times New Roman"/>
          <w:b/>
          <w:sz w:val="24"/>
          <w:szCs w:val="22"/>
          <w:highlight w:val="none"/>
          <w:lang w:val="en-US" w:eastAsia="zh-CN"/>
        </w:rPr>
        <w:t>4</w:t>
      </w:r>
      <w:r>
        <w:rPr>
          <w:rFonts w:hint="default" w:ascii="Times New Roman" w:hAnsi="Times New Roman" w:eastAsia="仿宋_GB2312" w:cs="Times New Roman"/>
          <w:b/>
          <w:sz w:val="24"/>
          <w:szCs w:val="22"/>
          <w:highlight w:val="none"/>
        </w:rPr>
        <w:t>年   月    日</w:t>
      </w:r>
    </w:p>
    <w:sectPr>
      <w:headerReference r:id="rId3" w:type="default"/>
      <w:footerReference r:id="rId4" w:type="default"/>
      <w:pgSz w:w="16838" w:h="11906" w:orient="landscape"/>
      <w:pgMar w:top="1871" w:right="1417" w:bottom="175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EB5A12-B3AE-42C0-BE73-C7D726F19A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script"/>
    <w:pitch w:val="default"/>
    <w:sig w:usb0="00000001" w:usb1="080E0000" w:usb2="00000000" w:usb3="00000000" w:csb0="00040000" w:csb1="00000000"/>
    <w:embedRegular r:id="rId2" w:fontKey="{7C620BFF-604D-4D96-BCBD-3937411F642C}"/>
  </w:font>
  <w:font w:name="仿宋_GB2312">
    <w:panose1 w:val="02010609030101010101"/>
    <w:charset w:val="86"/>
    <w:family w:val="modern"/>
    <w:pitch w:val="default"/>
    <w:sig w:usb0="00000001" w:usb1="080E0000" w:usb2="00000000" w:usb3="00000000" w:csb0="00040000" w:csb1="00000000"/>
    <w:embedRegular r:id="rId3" w:fontKey="{8A2875D1-8CEE-45B1-9DAC-4F2E5A9D22C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1"/>
                            </w:rPr>
                          </w:pPr>
                          <w:r>
                            <w:rPr>
                              <w:rFonts w:hint="default" w:ascii="Times New Roman" w:hAnsi="Times New Roman" w:cs="Times New Roman"/>
                              <w:sz w:val="24"/>
                              <w:szCs w:val="24"/>
                            </w:rPr>
                            <w:fldChar w:fldCharType="begin"/>
                          </w:r>
                          <w:r>
                            <w:rPr>
                              <w:rStyle w:val="11"/>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11"/>
                      </w:rPr>
                    </w:pPr>
                    <w:r>
                      <w:rPr>
                        <w:rFonts w:hint="default" w:ascii="Times New Roman" w:hAnsi="Times New Roman" w:cs="Times New Roman"/>
                        <w:sz w:val="24"/>
                        <w:szCs w:val="24"/>
                      </w:rPr>
                      <w:fldChar w:fldCharType="begin"/>
                    </w:r>
                    <w:r>
                      <w:rPr>
                        <w:rStyle w:val="11"/>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DJlNmRjNjM3YWJhNzk4MjE3NjMxZDU3NDliNTIifQ=="/>
  </w:docVars>
  <w:rsids>
    <w:rsidRoot w:val="33EC2A35"/>
    <w:rsid w:val="004B56B4"/>
    <w:rsid w:val="00620A95"/>
    <w:rsid w:val="007229F9"/>
    <w:rsid w:val="00AE7059"/>
    <w:rsid w:val="012B0F30"/>
    <w:rsid w:val="01553876"/>
    <w:rsid w:val="016829FB"/>
    <w:rsid w:val="02030749"/>
    <w:rsid w:val="020920A5"/>
    <w:rsid w:val="024153BC"/>
    <w:rsid w:val="02A764DE"/>
    <w:rsid w:val="040B1DC4"/>
    <w:rsid w:val="0537645D"/>
    <w:rsid w:val="05990BB5"/>
    <w:rsid w:val="05E91546"/>
    <w:rsid w:val="06A5400F"/>
    <w:rsid w:val="07CE047D"/>
    <w:rsid w:val="081E7D56"/>
    <w:rsid w:val="09057963"/>
    <w:rsid w:val="09123DFD"/>
    <w:rsid w:val="09F15731"/>
    <w:rsid w:val="0A27040B"/>
    <w:rsid w:val="0B173C4A"/>
    <w:rsid w:val="0B4A4377"/>
    <w:rsid w:val="0B581B04"/>
    <w:rsid w:val="0BBE3DDD"/>
    <w:rsid w:val="0C0D3B7D"/>
    <w:rsid w:val="0C565816"/>
    <w:rsid w:val="0C875F43"/>
    <w:rsid w:val="0CA74D56"/>
    <w:rsid w:val="0CC94F47"/>
    <w:rsid w:val="0D0D5CEB"/>
    <w:rsid w:val="0D305F3E"/>
    <w:rsid w:val="0DC27A0C"/>
    <w:rsid w:val="0E7061F4"/>
    <w:rsid w:val="0F001CF8"/>
    <w:rsid w:val="0F0E220D"/>
    <w:rsid w:val="108D2B55"/>
    <w:rsid w:val="12282F22"/>
    <w:rsid w:val="13050E33"/>
    <w:rsid w:val="13D56183"/>
    <w:rsid w:val="140C23EB"/>
    <w:rsid w:val="14351E1B"/>
    <w:rsid w:val="15461550"/>
    <w:rsid w:val="15932CEF"/>
    <w:rsid w:val="169F67B6"/>
    <w:rsid w:val="181939A8"/>
    <w:rsid w:val="19615FDB"/>
    <w:rsid w:val="19642E6D"/>
    <w:rsid w:val="19AA3AC4"/>
    <w:rsid w:val="19C1032B"/>
    <w:rsid w:val="19C965D5"/>
    <w:rsid w:val="19DB4347"/>
    <w:rsid w:val="1A5828A4"/>
    <w:rsid w:val="1A661DCF"/>
    <w:rsid w:val="1AFE5E8E"/>
    <w:rsid w:val="1B62220F"/>
    <w:rsid w:val="1B683540"/>
    <w:rsid w:val="1BFF4C63"/>
    <w:rsid w:val="1C0A268D"/>
    <w:rsid w:val="1C3713E0"/>
    <w:rsid w:val="1C6E5628"/>
    <w:rsid w:val="1CB071A3"/>
    <w:rsid w:val="1CBF0D42"/>
    <w:rsid w:val="1D471718"/>
    <w:rsid w:val="1D4D0548"/>
    <w:rsid w:val="1D974DE9"/>
    <w:rsid w:val="1DCC4DBB"/>
    <w:rsid w:val="1FC87FEB"/>
    <w:rsid w:val="1FDD5818"/>
    <w:rsid w:val="1FEDE046"/>
    <w:rsid w:val="200E0F43"/>
    <w:rsid w:val="20411FE7"/>
    <w:rsid w:val="20D676F5"/>
    <w:rsid w:val="213A1A78"/>
    <w:rsid w:val="21563202"/>
    <w:rsid w:val="217D7DF6"/>
    <w:rsid w:val="2278796C"/>
    <w:rsid w:val="227B74D8"/>
    <w:rsid w:val="22F16BE4"/>
    <w:rsid w:val="2396171B"/>
    <w:rsid w:val="248A0C59"/>
    <w:rsid w:val="24E13A18"/>
    <w:rsid w:val="24E20A92"/>
    <w:rsid w:val="251A4550"/>
    <w:rsid w:val="25C25415"/>
    <w:rsid w:val="262C50E9"/>
    <w:rsid w:val="2640441D"/>
    <w:rsid w:val="27307845"/>
    <w:rsid w:val="27610407"/>
    <w:rsid w:val="27D3118F"/>
    <w:rsid w:val="27DC03E2"/>
    <w:rsid w:val="281F4ED7"/>
    <w:rsid w:val="28604E8B"/>
    <w:rsid w:val="2A094200"/>
    <w:rsid w:val="2A2F5067"/>
    <w:rsid w:val="2A84418F"/>
    <w:rsid w:val="2ABA4CF4"/>
    <w:rsid w:val="2B881442"/>
    <w:rsid w:val="2DD07087"/>
    <w:rsid w:val="2DD07D59"/>
    <w:rsid w:val="2DDA0635"/>
    <w:rsid w:val="2E8472B7"/>
    <w:rsid w:val="308936C8"/>
    <w:rsid w:val="30A3319A"/>
    <w:rsid w:val="321D23CC"/>
    <w:rsid w:val="32DC2B28"/>
    <w:rsid w:val="333308FF"/>
    <w:rsid w:val="33400E26"/>
    <w:rsid w:val="337053D2"/>
    <w:rsid w:val="33EC2A35"/>
    <w:rsid w:val="346A0035"/>
    <w:rsid w:val="34BE78BE"/>
    <w:rsid w:val="34C6548B"/>
    <w:rsid w:val="351452B8"/>
    <w:rsid w:val="359546B8"/>
    <w:rsid w:val="36EFBDE8"/>
    <w:rsid w:val="37037E72"/>
    <w:rsid w:val="3777768C"/>
    <w:rsid w:val="37DD5A2A"/>
    <w:rsid w:val="380E5F55"/>
    <w:rsid w:val="38ED2A1D"/>
    <w:rsid w:val="39611213"/>
    <w:rsid w:val="3AB30C83"/>
    <w:rsid w:val="3B1F484C"/>
    <w:rsid w:val="3B2E4A52"/>
    <w:rsid w:val="3C0156A2"/>
    <w:rsid w:val="3C0B4C9A"/>
    <w:rsid w:val="3D5D2D4A"/>
    <w:rsid w:val="3D9D4317"/>
    <w:rsid w:val="3DE227D6"/>
    <w:rsid w:val="3E1C0942"/>
    <w:rsid w:val="3E6975CD"/>
    <w:rsid w:val="3ED57971"/>
    <w:rsid w:val="3ED718A9"/>
    <w:rsid w:val="3F786DED"/>
    <w:rsid w:val="3F7A1DC1"/>
    <w:rsid w:val="4076130B"/>
    <w:rsid w:val="414F4BA4"/>
    <w:rsid w:val="41DD343F"/>
    <w:rsid w:val="426923B3"/>
    <w:rsid w:val="42751C35"/>
    <w:rsid w:val="42B83B39"/>
    <w:rsid w:val="43023379"/>
    <w:rsid w:val="43B0317E"/>
    <w:rsid w:val="43D27D2F"/>
    <w:rsid w:val="448E03A1"/>
    <w:rsid w:val="44AF26D1"/>
    <w:rsid w:val="45111C14"/>
    <w:rsid w:val="45455E37"/>
    <w:rsid w:val="457843B6"/>
    <w:rsid w:val="46855A61"/>
    <w:rsid w:val="47157F95"/>
    <w:rsid w:val="471B6EDD"/>
    <w:rsid w:val="48905067"/>
    <w:rsid w:val="48A74A36"/>
    <w:rsid w:val="48D72572"/>
    <w:rsid w:val="497526FE"/>
    <w:rsid w:val="49B06886"/>
    <w:rsid w:val="49B75BA7"/>
    <w:rsid w:val="49DC6792"/>
    <w:rsid w:val="4A956318"/>
    <w:rsid w:val="4CFA3259"/>
    <w:rsid w:val="4D481072"/>
    <w:rsid w:val="4DC4020B"/>
    <w:rsid w:val="4DD01BDC"/>
    <w:rsid w:val="4E3D575A"/>
    <w:rsid w:val="4E530BA3"/>
    <w:rsid w:val="4EE67F9C"/>
    <w:rsid w:val="4F790B56"/>
    <w:rsid w:val="50112273"/>
    <w:rsid w:val="50AD7528"/>
    <w:rsid w:val="50F931CB"/>
    <w:rsid w:val="51215832"/>
    <w:rsid w:val="512E44EC"/>
    <w:rsid w:val="51873467"/>
    <w:rsid w:val="51CC617B"/>
    <w:rsid w:val="52780E2F"/>
    <w:rsid w:val="52D734BB"/>
    <w:rsid w:val="54A67AA7"/>
    <w:rsid w:val="54C06E60"/>
    <w:rsid w:val="54CB6C27"/>
    <w:rsid w:val="54ED3C51"/>
    <w:rsid w:val="55372F03"/>
    <w:rsid w:val="55ED0519"/>
    <w:rsid w:val="56474D13"/>
    <w:rsid w:val="5661095C"/>
    <w:rsid w:val="57360980"/>
    <w:rsid w:val="57952FF8"/>
    <w:rsid w:val="57A468BA"/>
    <w:rsid w:val="5803482A"/>
    <w:rsid w:val="585211BD"/>
    <w:rsid w:val="58BF63D3"/>
    <w:rsid w:val="595C395E"/>
    <w:rsid w:val="5ABD2129"/>
    <w:rsid w:val="5AC55F6E"/>
    <w:rsid w:val="5AD72261"/>
    <w:rsid w:val="5C25022B"/>
    <w:rsid w:val="5C4F191C"/>
    <w:rsid w:val="5D5911D0"/>
    <w:rsid w:val="5DB60B0C"/>
    <w:rsid w:val="5DF87128"/>
    <w:rsid w:val="5E5E131E"/>
    <w:rsid w:val="5EF9304F"/>
    <w:rsid w:val="5F2C02E0"/>
    <w:rsid w:val="5F562975"/>
    <w:rsid w:val="5F650AC1"/>
    <w:rsid w:val="5F713155"/>
    <w:rsid w:val="5F9B0580"/>
    <w:rsid w:val="5FE02A41"/>
    <w:rsid w:val="60670056"/>
    <w:rsid w:val="60B153DC"/>
    <w:rsid w:val="60B412E6"/>
    <w:rsid w:val="612F6245"/>
    <w:rsid w:val="61373279"/>
    <w:rsid w:val="61AD0EB0"/>
    <w:rsid w:val="620B1A65"/>
    <w:rsid w:val="627B050E"/>
    <w:rsid w:val="62C06F7D"/>
    <w:rsid w:val="62D914E2"/>
    <w:rsid w:val="648A5CC4"/>
    <w:rsid w:val="64C3712E"/>
    <w:rsid w:val="653A268B"/>
    <w:rsid w:val="65810491"/>
    <w:rsid w:val="65DB0F98"/>
    <w:rsid w:val="661240DE"/>
    <w:rsid w:val="66884C13"/>
    <w:rsid w:val="67796950"/>
    <w:rsid w:val="67951CDB"/>
    <w:rsid w:val="6881159B"/>
    <w:rsid w:val="68B068D8"/>
    <w:rsid w:val="68EF72FC"/>
    <w:rsid w:val="691D0D33"/>
    <w:rsid w:val="699E4241"/>
    <w:rsid w:val="69E500CF"/>
    <w:rsid w:val="6A3D2555"/>
    <w:rsid w:val="6A782667"/>
    <w:rsid w:val="6B583968"/>
    <w:rsid w:val="6BFF7124"/>
    <w:rsid w:val="6DD67F2B"/>
    <w:rsid w:val="6E574CC6"/>
    <w:rsid w:val="6E6E561B"/>
    <w:rsid w:val="6F6C5F37"/>
    <w:rsid w:val="6F8D3E71"/>
    <w:rsid w:val="703976DC"/>
    <w:rsid w:val="70B413BD"/>
    <w:rsid w:val="71B56D95"/>
    <w:rsid w:val="7210241C"/>
    <w:rsid w:val="72665E1B"/>
    <w:rsid w:val="726708E3"/>
    <w:rsid w:val="73EF3F57"/>
    <w:rsid w:val="740F6AF2"/>
    <w:rsid w:val="742308AD"/>
    <w:rsid w:val="742A18BE"/>
    <w:rsid w:val="74F41017"/>
    <w:rsid w:val="75A155B1"/>
    <w:rsid w:val="76D343FB"/>
    <w:rsid w:val="77BD384A"/>
    <w:rsid w:val="77D932A1"/>
    <w:rsid w:val="77F96424"/>
    <w:rsid w:val="782C16AA"/>
    <w:rsid w:val="78386773"/>
    <w:rsid w:val="78D5EDB3"/>
    <w:rsid w:val="79195390"/>
    <w:rsid w:val="79291419"/>
    <w:rsid w:val="7A79273D"/>
    <w:rsid w:val="7A9267FA"/>
    <w:rsid w:val="7ACB5942"/>
    <w:rsid w:val="7B075F3A"/>
    <w:rsid w:val="7D732307"/>
    <w:rsid w:val="7DBF607E"/>
    <w:rsid w:val="7DDA15E5"/>
    <w:rsid w:val="7DFE9F38"/>
    <w:rsid w:val="7E084A6F"/>
    <w:rsid w:val="7E516AAA"/>
    <w:rsid w:val="7EED7CB6"/>
    <w:rsid w:val="7F2647F3"/>
    <w:rsid w:val="D77F06EA"/>
    <w:rsid w:val="EFFB9FF2"/>
    <w:rsid w:val="F76F14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pPr>
  </w:style>
  <w:style w:type="paragraph" w:styleId="7">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3333"/>
      <w:u w:val="none"/>
    </w:rPr>
  </w:style>
  <w:style w:type="character" w:styleId="13">
    <w:name w:val="Emphasis"/>
    <w:basedOn w:val="9"/>
    <w:qFormat/>
    <w:uiPriority w:val="0"/>
  </w:style>
  <w:style w:type="character" w:styleId="14">
    <w:name w:val="HTML Definition"/>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hint="default" w:ascii="Consolas" w:hAnsi="Consolas" w:eastAsia="Consolas" w:cs="Consolas"/>
      <w:color w:val="C7254E"/>
      <w:sz w:val="21"/>
      <w:szCs w:val="21"/>
      <w:shd w:val="clear" w:fill="F9F2F4"/>
    </w:rPr>
  </w:style>
  <w:style w:type="character" w:styleId="18">
    <w:name w:val="HTML Cite"/>
    <w:basedOn w:val="9"/>
    <w:qFormat/>
    <w:uiPriority w:val="0"/>
  </w:style>
  <w:style w:type="character" w:styleId="19">
    <w:name w:val="HTML Keyboard"/>
    <w:basedOn w:val="9"/>
    <w:qFormat/>
    <w:uiPriority w:val="0"/>
    <w:rPr>
      <w:rFonts w:hint="default" w:ascii="Consolas" w:hAnsi="Consolas" w:eastAsia="Consolas" w:cs="Consolas"/>
      <w:color w:val="FFFFFF"/>
      <w:sz w:val="21"/>
      <w:szCs w:val="21"/>
      <w:shd w:val="clear" w:fill="333333"/>
    </w:rPr>
  </w:style>
  <w:style w:type="character" w:styleId="20">
    <w:name w:val="HTML Sample"/>
    <w:basedOn w:val="9"/>
    <w:qFormat/>
    <w:uiPriority w:val="0"/>
    <w:rPr>
      <w:rFonts w:ascii="Consolas" w:hAnsi="Consolas" w:eastAsia="Consolas" w:cs="Consolas"/>
      <w:sz w:val="21"/>
      <w:szCs w:val="21"/>
    </w:rPr>
  </w:style>
  <w:style w:type="character" w:customStyle="1" w:styleId="21">
    <w:name w:val="hover5"/>
    <w:basedOn w:val="9"/>
    <w:qFormat/>
    <w:uiPriority w:val="0"/>
    <w:rPr>
      <w:color w:val="355E92"/>
    </w:rPr>
  </w:style>
  <w:style w:type="paragraph" w:styleId="22">
    <w:name w:val="List Paragraph"/>
    <w:basedOn w:val="1"/>
    <w:qFormat/>
    <w:uiPriority w:val="0"/>
    <w:pPr>
      <w:ind w:firstLine="200" w:firstLineChars="200"/>
    </w:pPr>
  </w:style>
  <w:style w:type="character" w:customStyle="1" w:styleId="23">
    <w:name w:val="hover"/>
    <w:basedOn w:val="9"/>
    <w:qFormat/>
    <w:uiPriority w:val="0"/>
    <w:rPr>
      <w:color w:val="355E92"/>
    </w:rPr>
  </w:style>
  <w:style w:type="character" w:customStyle="1" w:styleId="24">
    <w:name w:val="on2"/>
    <w:basedOn w:val="9"/>
    <w:qFormat/>
    <w:uiPriority w:val="0"/>
    <w:rPr>
      <w:b/>
      <w:color w:val="D80007"/>
    </w:rPr>
  </w:style>
  <w:style w:type="character" w:customStyle="1" w:styleId="25">
    <w:name w:val="next"/>
    <w:basedOn w:val="9"/>
    <w:qFormat/>
    <w:uiPriority w:val="0"/>
    <w:rPr>
      <w:shd w:val="clear" w:fill="F5F5F5"/>
    </w:rPr>
  </w:style>
  <w:style w:type="character" w:customStyle="1" w:styleId="26">
    <w:name w:val="after"/>
    <w:basedOn w:val="9"/>
    <w:qFormat/>
    <w:uiPriority w:val="0"/>
  </w:style>
  <w:style w:type="character" w:customStyle="1" w:styleId="27">
    <w:name w:val="after1"/>
    <w:basedOn w:val="9"/>
    <w:qFormat/>
    <w:uiPriority w:val="0"/>
  </w:style>
  <w:style w:type="character" w:customStyle="1" w:styleId="28">
    <w:name w:val="after2"/>
    <w:basedOn w:val="9"/>
    <w:qFormat/>
    <w:uiPriority w:val="0"/>
  </w:style>
  <w:style w:type="character" w:customStyle="1" w:styleId="29">
    <w:name w:val="s1"/>
    <w:basedOn w:val="9"/>
    <w:qFormat/>
    <w:uiPriority w:val="0"/>
  </w:style>
  <w:style w:type="character" w:customStyle="1" w:styleId="30">
    <w:name w:val="s11"/>
    <w:basedOn w:val="9"/>
    <w:qFormat/>
    <w:uiPriority w:val="0"/>
  </w:style>
  <w:style w:type="character" w:customStyle="1" w:styleId="31">
    <w:name w:val="s12"/>
    <w:basedOn w:val="9"/>
    <w:qFormat/>
    <w:uiPriority w:val="0"/>
  </w:style>
  <w:style w:type="character" w:customStyle="1" w:styleId="32">
    <w:name w:val="s13"/>
    <w:basedOn w:val="9"/>
    <w:qFormat/>
    <w:uiPriority w:val="0"/>
  </w:style>
  <w:style w:type="character" w:customStyle="1" w:styleId="33">
    <w:name w:val="s2"/>
    <w:basedOn w:val="9"/>
    <w:qFormat/>
    <w:uiPriority w:val="0"/>
  </w:style>
  <w:style w:type="character" w:customStyle="1" w:styleId="34">
    <w:name w:val="s21"/>
    <w:basedOn w:val="9"/>
    <w:qFormat/>
    <w:uiPriority w:val="0"/>
  </w:style>
  <w:style w:type="character" w:customStyle="1" w:styleId="35">
    <w:name w:val="s22"/>
    <w:basedOn w:val="9"/>
    <w:qFormat/>
    <w:uiPriority w:val="0"/>
  </w:style>
  <w:style w:type="character" w:customStyle="1" w:styleId="36">
    <w:name w:val="s23"/>
    <w:basedOn w:val="9"/>
    <w:qFormat/>
    <w:uiPriority w:val="0"/>
  </w:style>
  <w:style w:type="character" w:customStyle="1" w:styleId="37">
    <w:name w:val="s3"/>
    <w:basedOn w:val="9"/>
    <w:qFormat/>
    <w:uiPriority w:val="0"/>
  </w:style>
  <w:style w:type="character" w:customStyle="1" w:styleId="38">
    <w:name w:val="s31"/>
    <w:basedOn w:val="9"/>
    <w:qFormat/>
    <w:uiPriority w:val="0"/>
  </w:style>
  <w:style w:type="character" w:customStyle="1" w:styleId="39">
    <w:name w:val="s32"/>
    <w:basedOn w:val="9"/>
    <w:qFormat/>
    <w:uiPriority w:val="0"/>
  </w:style>
  <w:style w:type="character" w:customStyle="1" w:styleId="40">
    <w:name w:val="s33"/>
    <w:basedOn w:val="9"/>
    <w:qFormat/>
    <w:uiPriority w:val="0"/>
  </w:style>
  <w:style w:type="character" w:customStyle="1" w:styleId="41">
    <w:name w:val="prev4"/>
    <w:basedOn w:val="9"/>
    <w:qFormat/>
    <w:uiPriority w:val="0"/>
    <w:rPr>
      <w:shd w:val="clear" w:fill="F5F5F5"/>
    </w:rPr>
  </w:style>
  <w:style w:type="character" w:customStyle="1" w:styleId="42">
    <w:name w:val="s4"/>
    <w:basedOn w:val="9"/>
    <w:qFormat/>
    <w:uiPriority w:val="0"/>
  </w:style>
  <w:style w:type="character" w:customStyle="1" w:styleId="43">
    <w:name w:val="s41"/>
    <w:basedOn w:val="9"/>
    <w:qFormat/>
    <w:uiPriority w:val="0"/>
  </w:style>
  <w:style w:type="character" w:customStyle="1" w:styleId="44">
    <w:name w:val="last-child1"/>
    <w:basedOn w:val="9"/>
    <w:qFormat/>
    <w:uiPriority w:val="0"/>
  </w:style>
  <w:style w:type="character" w:customStyle="1" w:styleId="45">
    <w:name w:val="last-child2"/>
    <w:basedOn w:val="9"/>
    <w:qFormat/>
    <w:uiPriority w:val="0"/>
  </w:style>
  <w:style w:type="character" w:customStyle="1" w:styleId="46">
    <w:name w:val="prev"/>
    <w:basedOn w:val="9"/>
    <w:qFormat/>
    <w:uiPriority w:val="0"/>
    <w:rPr>
      <w:shd w:val="clear" w:fill="F5F5F5"/>
    </w:rPr>
  </w:style>
  <w:style w:type="character" w:customStyle="1" w:styleId="47">
    <w:name w:val="last-child"/>
    <w:basedOn w:val="9"/>
    <w:qFormat/>
    <w:uiPriority w:val="0"/>
  </w:style>
  <w:style w:type="character" w:customStyle="1" w:styleId="48">
    <w:name w:val="after3"/>
    <w:basedOn w:val="9"/>
    <w:qFormat/>
    <w:uiPriority w:val="0"/>
  </w:style>
  <w:style w:type="character" w:customStyle="1" w:styleId="49">
    <w:name w:val="next6"/>
    <w:basedOn w:val="9"/>
    <w:qFormat/>
    <w:uiPriority w:val="0"/>
    <w:rPr>
      <w:shd w:val="clear" w:fill="F5F5F5"/>
    </w:rPr>
  </w:style>
  <w:style w:type="character" w:customStyle="1" w:styleId="50">
    <w:name w:val="current"/>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157</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2023-03-22T10:42:00Z</dcterms:created>
  <dc:creator>gaojj</dc:creator>
  <cp:lastModifiedBy>海上蟠龙</cp:lastModifiedBy>
  <cp:lastPrinted>2024-04-22T09:51:00Z</cp:lastPrinted>
  <dcterms:modified xsi:type="dcterms:W3CDTF">2024-04-24T06:30:12Z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7AF8E3DC7D520B101A38176656BDAAFD</vt:lpwstr>
  </property>
</Properties>
</file>